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22183" w:rsidRDefault="00CA0596" w:rsidP="00034DFE">
      <w:pPr>
        <w:rPr>
          <w:rFonts w:ascii="Arial" w:hAnsi="Arial" w:cs="Arial"/>
        </w:rPr>
      </w:pPr>
      <w:r w:rsidRPr="00CA0596">
        <w:rPr>
          <w:rFonts w:ascii="Arial" w:hAnsi="Arial" w:cs="Arial"/>
          <w:noProof/>
          <w:color w:val="333333"/>
          <w:lang w:eastAsia="fr-CH"/>
        </w:rPr>
        <w:drawing>
          <wp:anchor distT="0" distB="0" distL="114300" distR="114300" simplePos="0" relativeHeight="251658240" behindDoc="1" locked="0" layoutInCell="1" allowOverlap="1" wp14:anchorId="655D82AA" wp14:editId="655D82AB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478280" cy="476250"/>
            <wp:effectExtent l="0" t="0" r="7620" b="0"/>
            <wp:wrapTight wrapText="bothSides">
              <wp:wrapPolygon edited="0">
                <wp:start x="17814" y="0"/>
                <wp:lineTo x="0" y="2592"/>
                <wp:lineTo x="0" y="20736"/>
                <wp:lineTo x="21433" y="20736"/>
                <wp:lineTo x="21433" y="4320"/>
                <wp:lineTo x="20041" y="0"/>
                <wp:lineTo x="17814" y="0"/>
              </wp:wrapPolygon>
            </wp:wrapTight>
            <wp:docPr id="2" name="Bild 24" descr="Logo Etat de Neuchâ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Logo Etat de Neuchât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BA3" w:rsidRDefault="00920BA3" w:rsidP="00920BA3">
      <w:pPr>
        <w:pStyle w:val="NEntete1"/>
        <w:rPr>
          <w:sz w:val="12"/>
        </w:rPr>
      </w:pPr>
    </w:p>
    <w:p w:rsidR="00920BA3" w:rsidRDefault="00920BA3" w:rsidP="00920BA3">
      <w:pPr>
        <w:pStyle w:val="NEntete1"/>
        <w:rPr>
          <w:sz w:val="12"/>
        </w:rPr>
      </w:pPr>
    </w:p>
    <w:p w:rsidR="002C7102" w:rsidRPr="0052277A" w:rsidRDefault="002C7102" w:rsidP="002C7102">
      <w:pPr>
        <w:overflowPunct w:val="0"/>
        <w:autoSpaceDE w:val="0"/>
        <w:autoSpaceDN w:val="0"/>
        <w:adjustRightInd w:val="0"/>
        <w:spacing w:before="40" w:after="20" w:line="240" w:lineRule="auto"/>
        <w:ind w:right="5527"/>
        <w:textAlignment w:val="baseline"/>
        <w:rPr>
          <w:rFonts w:ascii="Arial" w:eastAsia="Times New Roman" w:hAnsi="Arial" w:cs="Times New Roman"/>
          <w:b/>
          <w:caps/>
          <w:sz w:val="20"/>
          <w:szCs w:val="20"/>
          <w:lang w:val="fr-FR" w:eastAsia="fr-FR"/>
        </w:rPr>
      </w:pPr>
      <w:r w:rsidRPr="0052277A">
        <w:rPr>
          <w:rFonts w:ascii="Arial" w:eastAsia="Times New Roman" w:hAnsi="Arial" w:cs="Times New Roman"/>
          <w:b/>
          <w:caps/>
          <w:sz w:val="20"/>
          <w:szCs w:val="20"/>
          <w:lang w:val="fr-FR" w:eastAsia="fr-FR"/>
        </w:rPr>
        <w:t>POUVOIR JUDICIAIRE</w:t>
      </w:r>
    </w:p>
    <w:p w:rsidR="00920BA3" w:rsidRPr="00CA0596" w:rsidRDefault="00920BA3" w:rsidP="00034DFE">
      <w:pPr>
        <w:rPr>
          <w:rFonts w:ascii="Arial" w:hAnsi="Arial" w:cs="Arial"/>
        </w:rPr>
      </w:pPr>
    </w:p>
    <w:p w:rsidR="00CA0596" w:rsidRPr="00AE3CB3" w:rsidRDefault="005F17EA" w:rsidP="00975E57">
      <w:pPr>
        <w:rPr>
          <w:rFonts w:ascii="Arial" w:hAnsi="Arial" w:cs="Arial"/>
          <w:color w:val="548DD4" w:themeColor="text2" w:themeTint="99"/>
          <w:sz w:val="36"/>
        </w:rPr>
      </w:pPr>
      <w:bookmarkStart w:id="0" w:name="_GoBack"/>
      <w:r>
        <w:rPr>
          <w:rFonts w:ascii="Arial" w:hAnsi="Arial" w:cs="Arial"/>
          <w:b/>
          <w:bCs/>
          <w:color w:val="548DD4" w:themeColor="text2" w:themeTint="99"/>
          <w:sz w:val="36"/>
        </w:rPr>
        <w:t xml:space="preserve">Secrétaire </w:t>
      </w:r>
      <w:r w:rsidR="00DA3037">
        <w:rPr>
          <w:rFonts w:ascii="Arial" w:hAnsi="Arial" w:cs="Arial"/>
          <w:b/>
          <w:bCs/>
          <w:color w:val="548DD4" w:themeColor="text2" w:themeTint="99"/>
          <w:sz w:val="36"/>
        </w:rPr>
        <w:t xml:space="preserve">au Tribunal régional du Littoral et </w:t>
      </w:r>
      <w:r w:rsidR="00DA3037">
        <w:rPr>
          <w:rFonts w:ascii="Arial" w:hAnsi="Arial" w:cs="Arial"/>
          <w:b/>
          <w:bCs/>
          <w:color w:val="548DD4" w:themeColor="text2" w:themeTint="99"/>
          <w:sz w:val="36"/>
        </w:rPr>
        <w:br/>
        <w:t xml:space="preserve">du Val-de-Travers </w:t>
      </w:r>
    </w:p>
    <w:bookmarkEnd w:id="0"/>
    <w:p w:rsidR="00975E57" w:rsidRDefault="0075406B" w:rsidP="00273775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AUTJ42</w:t>
      </w:r>
      <w:r w:rsidR="001F4922">
        <w:rPr>
          <w:rFonts w:ascii="Arial" w:hAnsi="Arial" w:cs="Arial"/>
          <w:sz w:val="20"/>
          <w:szCs w:val="20"/>
        </w:rPr>
        <w:t xml:space="preserve"> </w:t>
      </w:r>
    </w:p>
    <w:p w:rsidR="002415A7" w:rsidRPr="002415A7" w:rsidRDefault="002415A7" w:rsidP="002415A7">
      <w:pPr>
        <w:tabs>
          <w:tab w:val="left" w:pos="2410"/>
        </w:tabs>
        <w:spacing w:after="0"/>
        <w:rPr>
          <w:rFonts w:ascii="Arial" w:hAnsi="Arial" w:cs="Arial"/>
          <w:b/>
          <w:sz w:val="20"/>
          <w:szCs w:val="20"/>
        </w:rPr>
      </w:pPr>
      <w:r w:rsidRPr="002415A7">
        <w:rPr>
          <w:rFonts w:ascii="Arial" w:hAnsi="Arial" w:cs="Arial"/>
          <w:b/>
          <w:sz w:val="20"/>
          <w:szCs w:val="20"/>
        </w:rPr>
        <w:t>Pouvoir judiciaire</w:t>
      </w:r>
    </w:p>
    <w:p w:rsidR="002415A7" w:rsidRPr="002415A7" w:rsidRDefault="001F4922" w:rsidP="00273775">
      <w:pPr>
        <w:tabs>
          <w:tab w:val="left" w:pos="241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Tribunal régional du Littoral et du Val-de-Travers</w:t>
      </w:r>
      <w:r w:rsidR="00972DC5">
        <w:rPr>
          <w:rFonts w:ascii="Arial" w:hAnsi="Arial" w:cs="Arial"/>
          <w:b/>
          <w:sz w:val="20"/>
          <w:szCs w:val="20"/>
        </w:rPr>
        <w:t xml:space="preserve">, site de </w:t>
      </w:r>
      <w:r w:rsidR="00C141E6">
        <w:rPr>
          <w:rFonts w:ascii="Arial" w:hAnsi="Arial" w:cs="Arial"/>
          <w:b/>
          <w:sz w:val="20"/>
          <w:szCs w:val="20"/>
        </w:rPr>
        <w:t>Boudry</w:t>
      </w:r>
    </w:p>
    <w:tbl>
      <w:tblPr>
        <w:tblW w:w="4962" w:type="pct"/>
        <w:tblBorders>
          <w:insideH w:val="single" w:sz="4" w:space="0" w:color="17365D" w:themeColor="text2" w:themeShade="BF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6561"/>
      </w:tblGrid>
      <w:tr w:rsidR="001F4922" w:rsidRPr="00034DFE" w:rsidTr="00273775">
        <w:trPr>
          <w:trHeight w:val="266"/>
        </w:trPr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922" w:rsidRPr="00133D2B" w:rsidRDefault="001F4922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Activités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922" w:rsidRPr="00034DFE" w:rsidRDefault="001F4922" w:rsidP="00E976E8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Gestion des dossiers </w:t>
            </w:r>
            <w:r w:rsidR="00E976E8">
              <w:rPr>
                <w:rFonts w:ascii="Arial" w:hAnsi="Arial" w:cs="Arial"/>
                <w:sz w:val="20"/>
              </w:rPr>
              <w:t>du Tribunal</w:t>
            </w:r>
            <w:r>
              <w:rPr>
                <w:rFonts w:ascii="Arial" w:hAnsi="Arial" w:cs="Arial"/>
                <w:sz w:val="20"/>
              </w:rPr>
              <w:t>, y compris par informatique</w:t>
            </w:r>
            <w:r w:rsidR="0075406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; rédaction de la correspondance, de décisions et de procès-verbaux d'audiences</w:t>
            </w:r>
            <w:r w:rsidR="0075406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; contacts directs et téléphoniques avec les</w:t>
            </w:r>
            <w:r w:rsidR="00AF4800">
              <w:rPr>
                <w:rFonts w:ascii="Arial" w:hAnsi="Arial" w:cs="Arial"/>
                <w:sz w:val="20"/>
              </w:rPr>
              <w:t xml:space="preserve"> justiciables, les avocat</w:t>
            </w:r>
            <w:r w:rsidR="0075406B">
              <w:rPr>
                <w:rFonts w:ascii="Arial" w:hAnsi="Arial" w:cs="Arial"/>
                <w:sz w:val="20"/>
              </w:rPr>
              <w:t>-e-</w:t>
            </w:r>
            <w:r w:rsidR="00AF4800">
              <w:rPr>
                <w:rFonts w:ascii="Arial" w:hAnsi="Arial" w:cs="Arial"/>
                <w:sz w:val="20"/>
              </w:rPr>
              <w:t>s et d’autres services de l’administration</w:t>
            </w:r>
            <w:r w:rsidR="0075406B">
              <w:rPr>
                <w:rFonts w:ascii="Arial" w:hAnsi="Arial" w:cs="Arial"/>
                <w:sz w:val="20"/>
              </w:rPr>
              <w:t xml:space="preserve"> cantonale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1F4922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922" w:rsidRPr="00133D2B" w:rsidRDefault="001F4922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Profil souhaité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922" w:rsidRPr="00034DFE" w:rsidRDefault="001F4922" w:rsidP="00816A8C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CFC d'employé-e de commerce ou titre équivalent</w:t>
            </w:r>
            <w:r w:rsidR="0075406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; une expérience préalable au sein d'un pouvoir judiciaire serait un atout</w:t>
            </w:r>
            <w:r w:rsidR="0075406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; sens de l'organisation</w:t>
            </w:r>
            <w:r w:rsidR="0075406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; aptitude à assumer des responsabilités et à travailler de manière autonome</w:t>
            </w:r>
            <w:r w:rsidR="0075406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; capacités rédactionnelles</w:t>
            </w:r>
            <w:r w:rsidR="0075406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; excellente maîtrise de l'orthographe et des outils informatiques</w:t>
            </w:r>
            <w:r w:rsidR="0075406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;</w:t>
            </w:r>
            <w:r w:rsidR="004970C1">
              <w:rPr>
                <w:rFonts w:ascii="Arial" w:hAnsi="Arial" w:cs="Arial"/>
                <w:sz w:val="20"/>
              </w:rPr>
              <w:t xml:space="preserve"> bonne résistance au stress</w:t>
            </w:r>
            <w:r w:rsidR="0075406B">
              <w:rPr>
                <w:rFonts w:ascii="Arial" w:hAnsi="Arial" w:cs="Arial"/>
                <w:sz w:val="20"/>
              </w:rPr>
              <w:t xml:space="preserve"> </w:t>
            </w:r>
            <w:r w:rsidR="004970C1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 xml:space="preserve"> facilité de contact</w:t>
            </w:r>
            <w:r w:rsidR="0075406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; esprit d'équipe</w:t>
            </w:r>
            <w:r w:rsidR="0075406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; rigueur, précision et discrétion</w:t>
            </w:r>
            <w:r w:rsidR="0075406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; casier judiciaire vierge.</w:t>
            </w:r>
          </w:p>
        </w:tc>
      </w:tr>
      <w:tr w:rsidR="001F4922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922" w:rsidRPr="00133D2B" w:rsidRDefault="001F4922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Lieu de travail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922" w:rsidRPr="00034DFE" w:rsidRDefault="00C141E6" w:rsidP="003548DD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Boudry</w:t>
            </w:r>
            <w:r w:rsidR="003548DD">
              <w:rPr>
                <w:rFonts w:ascii="Arial" w:hAnsi="Arial" w:cs="Arial"/>
                <w:sz w:val="20"/>
              </w:rPr>
              <w:t xml:space="preserve"> </w:t>
            </w:r>
            <w:r w:rsidR="00AF4800">
              <w:rPr>
                <w:rFonts w:ascii="Arial" w:hAnsi="Arial" w:cs="Arial"/>
                <w:sz w:val="20"/>
                <w:szCs w:val="20"/>
              </w:rPr>
              <w:t>(mobilité dans le canton requise)</w:t>
            </w:r>
          </w:p>
        </w:tc>
      </w:tr>
      <w:tr w:rsidR="001F4922" w:rsidRPr="00034DFE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922" w:rsidRPr="00133D2B" w:rsidRDefault="001F4922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Entrée en fonction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922" w:rsidRDefault="003C09DB" w:rsidP="001229A6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À</w:t>
            </w:r>
            <w:r w:rsidR="003548DD">
              <w:rPr>
                <w:rFonts w:ascii="Arial" w:hAnsi="Arial" w:cs="Arial"/>
                <w:sz w:val="20"/>
              </w:rPr>
              <w:t xml:space="preserve"> convenir</w:t>
            </w:r>
          </w:p>
          <w:p w:rsidR="001F4922" w:rsidRPr="00034DFE" w:rsidRDefault="0075406B" w:rsidP="001229A6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Classe </w:t>
            </w:r>
            <w:r w:rsidR="001F4922">
              <w:rPr>
                <w:rFonts w:ascii="Arial" w:hAnsi="Arial" w:cs="Arial"/>
                <w:sz w:val="20"/>
              </w:rPr>
              <w:t>4</w:t>
            </w:r>
          </w:p>
        </w:tc>
      </w:tr>
      <w:tr w:rsidR="001F4922" w:rsidRPr="00920BA3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922" w:rsidRPr="00133D2B" w:rsidRDefault="001F4922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Délai de postulation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922" w:rsidRPr="00920BA3" w:rsidRDefault="00D979A4" w:rsidP="001F4922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30</w:t>
            </w:r>
            <w:r w:rsidR="00E976E8">
              <w:rPr>
                <w:rFonts w:ascii="Arial" w:hAnsi="Arial" w:cs="Arial"/>
                <w:color w:val="000000" w:themeColor="text1"/>
                <w:sz w:val="20"/>
              </w:rPr>
              <w:t xml:space="preserve"> janvier 2020 </w:t>
            </w:r>
          </w:p>
        </w:tc>
      </w:tr>
      <w:tr w:rsidR="001F4922" w:rsidRPr="00034DFE" w:rsidTr="00273775">
        <w:tc>
          <w:tcPr>
            <w:tcW w:w="1356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922" w:rsidRPr="00133D2B" w:rsidRDefault="001F4922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Renseignements :</w:t>
            </w:r>
          </w:p>
        </w:tc>
        <w:tc>
          <w:tcPr>
            <w:tcW w:w="3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1E6" w:rsidRPr="00C141E6" w:rsidRDefault="001F4922" w:rsidP="00C141E6">
            <w:pPr>
              <w:spacing w:before="120" w:after="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M. </w:t>
            </w:r>
            <w:r w:rsidR="006260D0">
              <w:rPr>
                <w:rFonts w:ascii="Arial" w:hAnsi="Arial" w:cs="Arial"/>
                <w:sz w:val="20"/>
                <w:szCs w:val="20"/>
                <w:lang w:val="fr-FR"/>
              </w:rPr>
              <w:t xml:space="preserve">Laurent </w:t>
            </w:r>
            <w:r w:rsidR="003548DD">
              <w:rPr>
                <w:rFonts w:ascii="Arial" w:hAnsi="Arial" w:cs="Arial"/>
                <w:sz w:val="20"/>
                <w:szCs w:val="20"/>
                <w:lang w:val="fr-FR"/>
              </w:rPr>
              <w:t>Hug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514AC3">
              <w:rPr>
                <w:rFonts w:ascii="Arial" w:hAnsi="Arial" w:cs="Arial"/>
                <w:sz w:val="20"/>
                <w:szCs w:val="20"/>
                <w:lang w:val="fr-FR"/>
              </w:rPr>
              <w:t xml:space="preserve">greffier du Tribunal régional du Littoral et du </w:t>
            </w:r>
            <w:r w:rsidR="00514AC3">
              <w:rPr>
                <w:rFonts w:ascii="Arial" w:hAnsi="Arial" w:cs="Arial"/>
                <w:sz w:val="20"/>
                <w:szCs w:val="20"/>
                <w:lang w:val="fr-FR"/>
              </w:rPr>
              <w:br/>
              <w:t>Val-de-Travers,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548DD">
              <w:rPr>
                <w:rFonts w:ascii="Arial" w:hAnsi="Arial" w:cs="Arial"/>
                <w:sz w:val="20"/>
                <w:szCs w:val="20"/>
                <w:lang w:val="fr-FR"/>
              </w:rPr>
              <w:t>Neuchâtel</w:t>
            </w:r>
            <w:r w:rsidR="0075406B">
              <w:rPr>
                <w:rFonts w:ascii="Arial" w:hAnsi="Arial" w:cs="Arial"/>
                <w:sz w:val="20"/>
                <w:szCs w:val="20"/>
                <w:lang w:val="fr-FR"/>
              </w:rPr>
              <w:t>, 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él. 032 889 51 </w:t>
            </w:r>
            <w:r w:rsidR="003548DD">
              <w:rPr>
                <w:rFonts w:ascii="Arial" w:hAnsi="Arial" w:cs="Arial"/>
                <w:sz w:val="20"/>
                <w:szCs w:val="20"/>
                <w:lang w:val="fr-FR"/>
              </w:rPr>
              <w:t>76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="00C141E6">
              <w:rPr>
                <w:rFonts w:ascii="Arial" w:hAnsi="Arial" w:cs="Arial"/>
                <w:sz w:val="20"/>
              </w:rPr>
              <w:t xml:space="preserve">Mme Marika Gafner, responsable administrative, </w:t>
            </w:r>
            <w:r w:rsidR="00C141E6">
              <w:rPr>
                <w:rFonts w:ascii="Arial" w:hAnsi="Arial" w:cs="Arial"/>
                <w:sz w:val="20"/>
                <w:szCs w:val="20"/>
                <w:lang w:val="fr-FR"/>
              </w:rPr>
              <w:t>Tribunal régional du Littor</w:t>
            </w:r>
            <w:r w:rsidR="0075406B">
              <w:rPr>
                <w:rFonts w:ascii="Arial" w:hAnsi="Arial" w:cs="Arial"/>
                <w:sz w:val="20"/>
                <w:szCs w:val="20"/>
                <w:lang w:val="fr-FR"/>
              </w:rPr>
              <w:t>al et du Val-de-Travers, Boudry, t</w:t>
            </w:r>
            <w:r w:rsidR="00C141E6">
              <w:rPr>
                <w:rFonts w:ascii="Arial" w:hAnsi="Arial" w:cs="Arial"/>
                <w:sz w:val="20"/>
                <w:lang w:val="fr-FR"/>
              </w:rPr>
              <w:t>él. 032 889 51 35</w:t>
            </w:r>
          </w:p>
          <w:p w:rsidR="001F4922" w:rsidRPr="00C141E6" w:rsidRDefault="001F4922" w:rsidP="0075406B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</w:rPr>
              <w:t xml:space="preserve">M. </w:t>
            </w:r>
            <w:r w:rsidR="006260D0">
              <w:rPr>
                <w:rFonts w:ascii="Arial" w:hAnsi="Arial" w:cs="Arial"/>
                <w:sz w:val="20"/>
              </w:rPr>
              <w:t xml:space="preserve">Stéphane </w:t>
            </w:r>
            <w:r>
              <w:rPr>
                <w:rFonts w:ascii="Arial" w:hAnsi="Arial" w:cs="Arial"/>
                <w:sz w:val="20"/>
              </w:rPr>
              <w:t>Forestier, secrétaire général du pouvoir judiciaire,</w:t>
            </w:r>
            <w:r w:rsidR="0075406B">
              <w:rPr>
                <w:rFonts w:ascii="Arial" w:hAnsi="Arial" w:cs="Arial"/>
                <w:sz w:val="20"/>
              </w:rPr>
              <w:br/>
              <w:t>t</w:t>
            </w:r>
            <w:r>
              <w:rPr>
                <w:rFonts w:ascii="Arial" w:hAnsi="Arial" w:cs="Arial"/>
                <w:sz w:val="20"/>
              </w:rPr>
              <w:t>él. 032 889 51 88</w:t>
            </w:r>
          </w:p>
        </w:tc>
      </w:tr>
    </w:tbl>
    <w:p w:rsidR="009F7547" w:rsidRDefault="009F7547" w:rsidP="009F7547">
      <w:pPr>
        <w:tabs>
          <w:tab w:val="left" w:pos="2410"/>
        </w:tabs>
        <w:rPr>
          <w:rFonts w:ascii="Arial" w:hAnsi="Arial" w:cs="Arial"/>
          <w:sz w:val="20"/>
          <w:szCs w:val="20"/>
        </w:rPr>
      </w:pPr>
    </w:p>
    <w:p w:rsidR="009F7576" w:rsidRPr="009F7576" w:rsidRDefault="009F7576" w:rsidP="00D725FC">
      <w:pPr>
        <w:spacing w:before="100" w:beforeAutospacing="1" w:after="120"/>
        <w:jc w:val="both"/>
        <w:rPr>
          <w:rFonts w:ascii="Arial" w:hAnsi="Arial" w:cs="Arial"/>
          <w:b/>
          <w:sz w:val="20"/>
          <w:szCs w:val="20"/>
        </w:rPr>
      </w:pPr>
      <w:r w:rsidRPr="009F7576">
        <w:rPr>
          <w:rFonts w:ascii="Arial" w:hAnsi="Arial" w:cs="Arial"/>
          <w:b/>
          <w:sz w:val="20"/>
          <w:szCs w:val="20"/>
        </w:rPr>
        <w:t xml:space="preserve"> </w:t>
      </w:r>
    </w:p>
    <w:sectPr w:rsidR="009F7576" w:rsidRPr="009F7576" w:rsidSect="0005388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96"/>
    <w:rsid w:val="00022183"/>
    <w:rsid w:val="00034DFE"/>
    <w:rsid w:val="00053885"/>
    <w:rsid w:val="001229A6"/>
    <w:rsid w:val="00133D2B"/>
    <w:rsid w:val="0016712D"/>
    <w:rsid w:val="001E44A7"/>
    <w:rsid w:val="001E6B4A"/>
    <w:rsid w:val="001F4922"/>
    <w:rsid w:val="0021319E"/>
    <w:rsid w:val="002415A7"/>
    <w:rsid w:val="00273775"/>
    <w:rsid w:val="002C5824"/>
    <w:rsid w:val="002C7102"/>
    <w:rsid w:val="003548DD"/>
    <w:rsid w:val="003C09DB"/>
    <w:rsid w:val="004736D1"/>
    <w:rsid w:val="004970C1"/>
    <w:rsid w:val="00514AC3"/>
    <w:rsid w:val="005919B5"/>
    <w:rsid w:val="005F17EA"/>
    <w:rsid w:val="006260D0"/>
    <w:rsid w:val="006526FC"/>
    <w:rsid w:val="00664000"/>
    <w:rsid w:val="007501CC"/>
    <w:rsid w:val="0075406B"/>
    <w:rsid w:val="007C3087"/>
    <w:rsid w:val="007D496A"/>
    <w:rsid w:val="00816A8C"/>
    <w:rsid w:val="00920BA3"/>
    <w:rsid w:val="00967538"/>
    <w:rsid w:val="00972DC5"/>
    <w:rsid w:val="00975E57"/>
    <w:rsid w:val="009F6265"/>
    <w:rsid w:val="009F7547"/>
    <w:rsid w:val="009F7576"/>
    <w:rsid w:val="00A43852"/>
    <w:rsid w:val="00A54D4F"/>
    <w:rsid w:val="00AA5772"/>
    <w:rsid w:val="00AC57E7"/>
    <w:rsid w:val="00AD5118"/>
    <w:rsid w:val="00AE3CB3"/>
    <w:rsid w:val="00AF4800"/>
    <w:rsid w:val="00B02119"/>
    <w:rsid w:val="00BA2F8D"/>
    <w:rsid w:val="00BC476D"/>
    <w:rsid w:val="00C141E6"/>
    <w:rsid w:val="00C635D5"/>
    <w:rsid w:val="00CA0596"/>
    <w:rsid w:val="00CC3700"/>
    <w:rsid w:val="00D725FC"/>
    <w:rsid w:val="00D74298"/>
    <w:rsid w:val="00D979A4"/>
    <w:rsid w:val="00DA3037"/>
    <w:rsid w:val="00DD3827"/>
    <w:rsid w:val="00E60E10"/>
    <w:rsid w:val="00E74C23"/>
    <w:rsid w:val="00E976E8"/>
    <w:rsid w:val="00FB37E5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15C62"/>
  <w15:docId w15:val="{ED12848B-2B53-483D-8DAB-29469C6C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0596"/>
    <w:rPr>
      <w:color w:val="0000FF" w:themeColor="hyperlink"/>
      <w:u w:val="single"/>
    </w:rPr>
  </w:style>
  <w:style w:type="paragraph" w:customStyle="1" w:styleId="NEntete2">
    <w:name w:val="N_Entete_2"/>
    <w:basedOn w:val="Normal"/>
    <w:rsid w:val="00920BA3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920BA3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6712D"/>
    <w:rPr>
      <w:color w:val="800080" w:themeColor="followedHyperlink"/>
      <w:u w:val="single"/>
    </w:rPr>
  </w:style>
  <w:style w:type="paragraph" w:customStyle="1" w:styleId="xNom">
    <w:name w:val="xNom"/>
    <w:basedOn w:val="Normal"/>
    <w:rsid w:val="00D725FC"/>
    <w:pPr>
      <w:overflowPunct w:val="0"/>
      <w:autoSpaceDE w:val="0"/>
      <w:autoSpaceDN w:val="0"/>
      <w:spacing w:after="0" w:line="240" w:lineRule="auto"/>
    </w:pPr>
    <w:rPr>
      <w:rFonts w:ascii="Arial" w:hAnsi="Arial" w:cs="Arial"/>
      <w:b/>
      <w:bCs/>
      <w:sz w:val="28"/>
      <w:szCs w:val="28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bliothequeDocs" ma:contentTypeID="0x0101100078924F757868C74CAE89FCE50BB96D12" ma:contentTypeVersion="1" ma:contentTypeDescription="ContentType document library" ma:contentTypeScope="" ma:versionID="ab6d11a1585df84525f9952a535093cc">
  <xsd:schema xmlns:xsd="http://www.w3.org/2001/XMLSchema" xmlns:p="http://schemas.microsoft.com/office/2006/metadata/properties" targetNamespace="http://schemas.microsoft.com/office/2006/metadata/properties" ma:root="true" ma:fieldsID="4fbb66f567a970009c75faf950d2f2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E09B-7954-4E57-99B4-DD4DC7F66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96EF017-860E-49D0-BDF0-44637B1BCC2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081E0B-2FCE-4F18-8E50-42DE14A77A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A81905-9203-4D26-B49B-EF698488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548839D7.dotm</Template>
  <TotalTime>0</TotalTime>
  <Pages>1</Pages>
  <Words>219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d'annonce à compléter</vt:lpstr>
    </vt:vector>
  </TitlesOfParts>
  <Company>SIEN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d'annonce à compléter</dc:title>
  <dc:creator>SIEN</dc:creator>
  <cp:lastModifiedBy>Soqueiro Cristina</cp:lastModifiedBy>
  <cp:revision>2</cp:revision>
  <cp:lastPrinted>2020-01-14T12:18:00Z</cp:lastPrinted>
  <dcterms:created xsi:type="dcterms:W3CDTF">2020-01-15T15:07:00Z</dcterms:created>
  <dcterms:modified xsi:type="dcterms:W3CDTF">2020-01-15T15:07:00Z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0x0101100078924F757868C74CAE89FCE50BB96D12</vt:lpwstr>
  </property>
</Properties>
</file>