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14:paraId="2B31A272" w14:textId="77777777" w:rsidR="00022183" w:rsidRDefault="00CA0596" w:rsidP="00034DFE">
      <w:pPr>
        <w:rPr>
          <w:rFonts w:ascii="Arial" w:hAnsi="Arial" w:cs="Arial"/>
        </w:rPr>
      </w:pPr>
      <w:r w:rsidRPr="00CA0596">
        <w:rPr>
          <w:rFonts w:ascii="Arial" w:hAnsi="Arial" w:cs="Arial"/>
          <w:noProof/>
          <w:color w:val="333333"/>
          <w:lang w:eastAsia="fr-CH"/>
        </w:rPr>
        <w:drawing>
          <wp:anchor distT="0" distB="0" distL="114300" distR="114300" simplePos="0" relativeHeight="251658240" behindDoc="1" locked="0" layoutInCell="1" allowOverlap="1" wp14:anchorId="2B31A29A" wp14:editId="2B31A29B">
            <wp:simplePos x="0" y="0"/>
            <wp:positionH relativeFrom="column">
              <wp:posOffset>-635</wp:posOffset>
            </wp:positionH>
            <wp:positionV relativeFrom="paragraph">
              <wp:posOffset>-1270</wp:posOffset>
            </wp:positionV>
            <wp:extent cx="1478280" cy="476250"/>
            <wp:effectExtent l="0" t="0" r="7620" b="0"/>
            <wp:wrapTight wrapText="bothSides">
              <wp:wrapPolygon edited="0">
                <wp:start x="17814" y="0"/>
                <wp:lineTo x="0" y="2592"/>
                <wp:lineTo x="0" y="20736"/>
                <wp:lineTo x="21433" y="20736"/>
                <wp:lineTo x="21433" y="4320"/>
                <wp:lineTo x="20041" y="0"/>
                <wp:lineTo x="17814" y="0"/>
              </wp:wrapPolygon>
            </wp:wrapTight>
            <wp:docPr id="2" name="Bild 24" descr="Logo Etat de Neuchât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4" descr="Logo Etat de Neuchâte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78280" cy="4762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B31A273" w14:textId="77777777" w:rsidR="00920BA3" w:rsidRDefault="00920BA3" w:rsidP="00920BA3">
      <w:pPr>
        <w:pStyle w:val="NEntete1"/>
        <w:rPr>
          <w:sz w:val="12"/>
        </w:rPr>
      </w:pPr>
    </w:p>
    <w:p w14:paraId="2B31A274" w14:textId="77777777" w:rsidR="00920BA3" w:rsidRDefault="00920BA3" w:rsidP="00920BA3">
      <w:pPr>
        <w:pStyle w:val="NEntete1"/>
        <w:rPr>
          <w:sz w:val="12"/>
        </w:rPr>
      </w:pPr>
    </w:p>
    <w:p w14:paraId="2B31A275" w14:textId="77777777" w:rsidR="00920BA3" w:rsidRPr="00920BA3" w:rsidRDefault="00920BA3" w:rsidP="00920BA3">
      <w:pPr>
        <w:pStyle w:val="NEntete1"/>
        <w:rPr>
          <w:sz w:val="12"/>
        </w:rPr>
      </w:pPr>
      <w:r w:rsidRPr="00920BA3">
        <w:rPr>
          <w:sz w:val="12"/>
        </w:rPr>
        <w:t xml:space="preserve">DÉPARTEMENT DE LA JUSTICE, </w:t>
      </w:r>
    </w:p>
    <w:p w14:paraId="2B31A276" w14:textId="77777777" w:rsidR="00920BA3" w:rsidRPr="00920BA3" w:rsidRDefault="00920BA3" w:rsidP="00920BA3">
      <w:pPr>
        <w:pStyle w:val="NEntete1"/>
        <w:rPr>
          <w:sz w:val="12"/>
        </w:rPr>
      </w:pPr>
      <w:r w:rsidRPr="00920BA3">
        <w:rPr>
          <w:sz w:val="12"/>
        </w:rPr>
        <w:t>DE LA SÉCURITÉ ET DE LA CULTURE</w:t>
      </w:r>
    </w:p>
    <w:p w14:paraId="2B31A277" w14:textId="77777777" w:rsidR="00920BA3" w:rsidRPr="00920BA3" w:rsidRDefault="00920BA3" w:rsidP="00920BA3">
      <w:pPr>
        <w:pStyle w:val="NEntete2"/>
        <w:rPr>
          <w:sz w:val="10"/>
        </w:rPr>
      </w:pPr>
      <w:r w:rsidRPr="00920BA3">
        <w:rPr>
          <w:sz w:val="10"/>
        </w:rPr>
        <w:t>SERVICE DES RESSOURCES HUMAINES</w:t>
      </w:r>
    </w:p>
    <w:p w14:paraId="2B31A278" w14:textId="77777777" w:rsidR="00920BA3" w:rsidRPr="00CA0596" w:rsidRDefault="00920BA3" w:rsidP="00034DFE">
      <w:pPr>
        <w:rPr>
          <w:rFonts w:ascii="Arial" w:hAnsi="Arial" w:cs="Arial"/>
        </w:rPr>
      </w:pPr>
    </w:p>
    <w:p w14:paraId="2B31A279" w14:textId="1911D3D5" w:rsidR="00CA0596" w:rsidRPr="00AE3CB3" w:rsidRDefault="004A7610" w:rsidP="00975E57">
      <w:pPr>
        <w:rPr>
          <w:rFonts w:ascii="Arial" w:hAnsi="Arial" w:cs="Arial"/>
          <w:color w:val="548DD4" w:themeColor="text2" w:themeTint="99"/>
          <w:sz w:val="36"/>
        </w:rPr>
      </w:pPr>
      <w:r>
        <w:rPr>
          <w:rFonts w:ascii="Arial" w:hAnsi="Arial" w:cs="Arial"/>
          <w:b/>
          <w:bCs/>
          <w:color w:val="548DD4" w:themeColor="text2" w:themeTint="99"/>
          <w:sz w:val="36"/>
        </w:rPr>
        <w:t xml:space="preserve">Responsable de la comptabilité </w:t>
      </w:r>
      <w:r w:rsidR="009C7D5A">
        <w:rPr>
          <w:rFonts w:ascii="Arial" w:hAnsi="Arial" w:cs="Arial"/>
          <w:b/>
          <w:bCs/>
          <w:color w:val="548DD4" w:themeColor="text2" w:themeTint="99"/>
          <w:sz w:val="36"/>
        </w:rPr>
        <w:t xml:space="preserve">de </w:t>
      </w:r>
      <w:r>
        <w:rPr>
          <w:rFonts w:ascii="Arial" w:hAnsi="Arial" w:cs="Arial"/>
          <w:b/>
          <w:bCs/>
          <w:color w:val="548DD4" w:themeColor="text2" w:themeTint="99"/>
          <w:sz w:val="36"/>
        </w:rPr>
        <w:t>80</w:t>
      </w:r>
      <w:r w:rsidR="00A1039A">
        <w:rPr>
          <w:rFonts w:ascii="Arial" w:hAnsi="Arial" w:cs="Arial"/>
          <w:b/>
          <w:bCs/>
          <w:color w:val="548DD4" w:themeColor="text2" w:themeTint="99"/>
          <w:sz w:val="36"/>
        </w:rPr>
        <w:t>%</w:t>
      </w:r>
      <w:r w:rsidR="009C7D5A">
        <w:rPr>
          <w:rFonts w:ascii="Arial" w:hAnsi="Arial" w:cs="Arial"/>
          <w:b/>
          <w:bCs/>
          <w:color w:val="548DD4" w:themeColor="text2" w:themeTint="99"/>
          <w:sz w:val="36"/>
        </w:rPr>
        <w:t xml:space="preserve"> à </w:t>
      </w:r>
      <w:r w:rsidR="000E71A9">
        <w:rPr>
          <w:rFonts w:ascii="Arial" w:hAnsi="Arial" w:cs="Arial"/>
          <w:b/>
          <w:bCs/>
          <w:color w:val="548DD4" w:themeColor="text2" w:themeTint="99"/>
          <w:sz w:val="36"/>
        </w:rPr>
        <w:t>100%</w:t>
      </w:r>
      <w:r w:rsidR="00A1039A">
        <w:rPr>
          <w:rFonts w:ascii="Arial" w:hAnsi="Arial" w:cs="Arial"/>
          <w:b/>
          <w:bCs/>
          <w:color w:val="548DD4" w:themeColor="text2" w:themeTint="99"/>
          <w:sz w:val="36"/>
        </w:rPr>
        <w:t xml:space="preserve"> </w:t>
      </w:r>
    </w:p>
    <w:p w14:paraId="2B31A27A" w14:textId="1AA45230" w:rsidR="00920BA3" w:rsidRPr="009C7D5A" w:rsidRDefault="004A7610" w:rsidP="005B662B">
      <w:pPr>
        <w:tabs>
          <w:tab w:val="left" w:pos="2410"/>
        </w:tabs>
        <w:rPr>
          <w:rFonts w:ascii="Arial" w:hAnsi="Arial" w:cs="Arial"/>
          <w:b/>
          <w:sz w:val="20"/>
          <w:szCs w:val="20"/>
        </w:rPr>
      </w:pPr>
      <w:r w:rsidRPr="009C7D5A">
        <w:rPr>
          <w:rFonts w:ascii="Arial" w:hAnsi="Arial" w:cs="Arial"/>
          <w:b/>
          <w:bCs/>
          <w:sz w:val="20"/>
          <w:szCs w:val="20"/>
        </w:rPr>
        <w:t>SBAT21</w:t>
      </w:r>
    </w:p>
    <w:tbl>
      <w:tblPr>
        <w:tblW w:w="4962" w:type="pct"/>
        <w:tblBorders>
          <w:insideH w:val="single" w:sz="4" w:space="0" w:color="17365D" w:themeColor="text2" w:themeShade="BF"/>
        </w:tblBorders>
        <w:tblCellMar>
          <w:top w:w="113" w:type="dxa"/>
          <w:left w:w="0" w:type="dxa"/>
          <w:right w:w="0" w:type="dxa"/>
        </w:tblCellMar>
        <w:tblLook w:val="04A0" w:firstRow="1" w:lastRow="0" w:firstColumn="1" w:lastColumn="0" w:noHBand="0" w:noVBand="1"/>
      </w:tblPr>
      <w:tblGrid>
        <w:gridCol w:w="2442"/>
        <w:gridCol w:w="6561"/>
      </w:tblGrid>
      <w:tr w:rsidR="00273775" w:rsidRPr="00034DFE" w14:paraId="2B31A27D" w14:textId="77777777" w:rsidTr="00273775">
        <w:tc>
          <w:tcPr>
            <w:tcW w:w="1356" w:type="pct"/>
            <w:shd w:val="clear" w:color="auto" w:fill="auto"/>
            <w:tcMar>
              <w:top w:w="0" w:type="dxa"/>
              <w:left w:w="70" w:type="dxa"/>
              <w:bottom w:w="0" w:type="dxa"/>
              <w:right w:w="70" w:type="dxa"/>
            </w:tcMar>
            <w:hideMark/>
          </w:tcPr>
          <w:p w14:paraId="2B31A27B" w14:textId="77777777" w:rsidR="00CA0596" w:rsidRPr="00133D2B" w:rsidRDefault="00CA0596" w:rsidP="001229A6">
            <w:pPr>
              <w:spacing w:before="120" w:after="60" w:line="240" w:lineRule="auto"/>
              <w:rPr>
                <w:rFonts w:ascii="Arial" w:hAnsi="Arial" w:cs="Arial"/>
                <w:b/>
                <w:color w:val="548DD4" w:themeColor="text2" w:themeTint="99"/>
                <w:sz w:val="20"/>
              </w:rPr>
            </w:pPr>
            <w:r w:rsidRPr="00133D2B">
              <w:rPr>
                <w:rFonts w:ascii="Arial" w:hAnsi="Arial" w:cs="Arial"/>
                <w:b/>
                <w:color w:val="548DD4" w:themeColor="text2" w:themeTint="99"/>
                <w:sz w:val="20"/>
              </w:rPr>
              <w:t>Département</w:t>
            </w:r>
            <w:r w:rsidR="00A1039A">
              <w:rPr>
                <w:rFonts w:ascii="Arial" w:hAnsi="Arial" w:cs="Arial"/>
                <w:b/>
                <w:color w:val="548DD4" w:themeColor="text2" w:themeTint="99"/>
                <w:sz w:val="20"/>
              </w:rPr>
              <w:t> </w:t>
            </w:r>
            <w:r w:rsidRPr="00133D2B">
              <w:rPr>
                <w:rFonts w:ascii="Arial" w:hAnsi="Arial" w:cs="Arial"/>
                <w:b/>
                <w:color w:val="548DD4" w:themeColor="text2" w:themeTint="99"/>
                <w:sz w:val="20"/>
              </w:rPr>
              <w:t>:</w:t>
            </w:r>
          </w:p>
        </w:tc>
        <w:tc>
          <w:tcPr>
            <w:tcW w:w="3644" w:type="pct"/>
            <w:shd w:val="clear" w:color="auto" w:fill="auto"/>
            <w:tcMar>
              <w:top w:w="0" w:type="dxa"/>
              <w:left w:w="70" w:type="dxa"/>
              <w:bottom w:w="0" w:type="dxa"/>
              <w:right w:w="70" w:type="dxa"/>
            </w:tcMar>
            <w:vAlign w:val="center"/>
            <w:hideMark/>
          </w:tcPr>
          <w:p w14:paraId="2B31A27C" w14:textId="498AD03F" w:rsidR="00CA0596" w:rsidRPr="00034DFE" w:rsidRDefault="009C7D5A" w:rsidP="009C7D5A">
            <w:pPr>
              <w:spacing w:before="120" w:after="60" w:line="240" w:lineRule="auto"/>
              <w:jc w:val="both"/>
              <w:rPr>
                <w:rFonts w:ascii="Arial" w:hAnsi="Arial" w:cs="Arial"/>
                <w:sz w:val="20"/>
              </w:rPr>
            </w:pPr>
            <w:r>
              <w:rPr>
                <w:rFonts w:ascii="Arial" w:hAnsi="Arial" w:cs="Arial"/>
                <w:sz w:val="20"/>
              </w:rPr>
              <w:t>Département des f</w:t>
            </w:r>
            <w:r w:rsidR="004A7610">
              <w:rPr>
                <w:rFonts w:ascii="Arial" w:hAnsi="Arial" w:cs="Arial"/>
                <w:sz w:val="20"/>
              </w:rPr>
              <w:t xml:space="preserve">inances et de la </w:t>
            </w:r>
            <w:r>
              <w:rPr>
                <w:rFonts w:ascii="Arial" w:hAnsi="Arial" w:cs="Arial"/>
                <w:sz w:val="20"/>
              </w:rPr>
              <w:t>santé</w:t>
            </w:r>
          </w:p>
        </w:tc>
      </w:tr>
      <w:tr w:rsidR="00273775" w:rsidRPr="00034DFE" w14:paraId="2B31A280" w14:textId="77777777" w:rsidTr="00273775">
        <w:tc>
          <w:tcPr>
            <w:tcW w:w="1356" w:type="pct"/>
            <w:shd w:val="clear" w:color="auto" w:fill="auto"/>
            <w:tcMar>
              <w:top w:w="0" w:type="dxa"/>
              <w:left w:w="70" w:type="dxa"/>
              <w:bottom w:w="0" w:type="dxa"/>
              <w:right w:w="70" w:type="dxa"/>
            </w:tcMar>
            <w:hideMark/>
          </w:tcPr>
          <w:p w14:paraId="2B31A27E" w14:textId="77777777" w:rsidR="00CA0596" w:rsidRPr="00133D2B" w:rsidRDefault="00A1039A" w:rsidP="001229A6">
            <w:pPr>
              <w:spacing w:before="120" w:after="60" w:line="240" w:lineRule="auto"/>
              <w:rPr>
                <w:rFonts w:ascii="Arial" w:hAnsi="Arial" w:cs="Arial"/>
                <w:b/>
                <w:color w:val="548DD4" w:themeColor="text2" w:themeTint="99"/>
                <w:sz w:val="20"/>
              </w:rPr>
            </w:pPr>
            <w:r>
              <w:rPr>
                <w:rFonts w:ascii="Arial" w:hAnsi="Arial" w:cs="Arial"/>
                <w:b/>
                <w:color w:val="548DD4" w:themeColor="text2" w:themeTint="99"/>
                <w:sz w:val="20"/>
              </w:rPr>
              <w:t>Service </w:t>
            </w:r>
            <w:r w:rsidR="00CA0596" w:rsidRPr="00133D2B">
              <w:rPr>
                <w:rFonts w:ascii="Arial" w:hAnsi="Arial" w:cs="Arial"/>
                <w:b/>
                <w:color w:val="548DD4" w:themeColor="text2" w:themeTint="99"/>
                <w:sz w:val="20"/>
              </w:rPr>
              <w:t>:</w:t>
            </w:r>
          </w:p>
        </w:tc>
        <w:tc>
          <w:tcPr>
            <w:tcW w:w="3644" w:type="pct"/>
            <w:shd w:val="clear" w:color="auto" w:fill="auto"/>
            <w:tcMar>
              <w:top w:w="0" w:type="dxa"/>
              <w:left w:w="70" w:type="dxa"/>
              <w:bottom w:w="0" w:type="dxa"/>
              <w:right w:w="70" w:type="dxa"/>
            </w:tcMar>
            <w:vAlign w:val="center"/>
            <w:hideMark/>
          </w:tcPr>
          <w:p w14:paraId="2B31A27F" w14:textId="229BC58D" w:rsidR="00CA0596" w:rsidRPr="00034DFE" w:rsidRDefault="00BC476D" w:rsidP="00975E57">
            <w:pPr>
              <w:spacing w:before="120" w:after="60" w:line="240" w:lineRule="auto"/>
              <w:jc w:val="both"/>
              <w:rPr>
                <w:rFonts w:ascii="Arial" w:hAnsi="Arial" w:cs="Arial"/>
                <w:sz w:val="20"/>
              </w:rPr>
            </w:pPr>
            <w:r>
              <w:rPr>
                <w:rFonts w:ascii="Arial" w:hAnsi="Arial" w:cs="Arial"/>
                <w:sz w:val="20"/>
              </w:rPr>
              <w:t>Service de</w:t>
            </w:r>
            <w:r w:rsidR="004A7610">
              <w:rPr>
                <w:rFonts w:ascii="Arial" w:hAnsi="Arial" w:cs="Arial"/>
                <w:sz w:val="20"/>
              </w:rPr>
              <w:t>s bâtiments</w:t>
            </w:r>
          </w:p>
        </w:tc>
      </w:tr>
      <w:tr w:rsidR="00273775" w:rsidRPr="00034DFE" w14:paraId="2B31A283" w14:textId="77777777" w:rsidTr="00273775">
        <w:trPr>
          <w:trHeight w:val="266"/>
        </w:trPr>
        <w:tc>
          <w:tcPr>
            <w:tcW w:w="1356" w:type="pct"/>
            <w:shd w:val="clear" w:color="auto" w:fill="auto"/>
            <w:tcMar>
              <w:top w:w="0" w:type="dxa"/>
              <w:left w:w="70" w:type="dxa"/>
              <w:bottom w:w="0" w:type="dxa"/>
              <w:right w:w="70" w:type="dxa"/>
            </w:tcMar>
            <w:hideMark/>
          </w:tcPr>
          <w:p w14:paraId="2B31A281" w14:textId="666BDA3C" w:rsidR="00CA0596" w:rsidRPr="00133D2B" w:rsidRDefault="004144B2" w:rsidP="001229A6">
            <w:pPr>
              <w:spacing w:before="120" w:after="60" w:line="240" w:lineRule="auto"/>
              <w:rPr>
                <w:rFonts w:ascii="Arial" w:hAnsi="Arial" w:cs="Arial"/>
                <w:b/>
                <w:color w:val="548DD4" w:themeColor="text2" w:themeTint="99"/>
                <w:sz w:val="20"/>
              </w:rPr>
            </w:pPr>
            <w:r>
              <w:rPr>
                <w:rFonts w:ascii="Arial" w:hAnsi="Arial" w:cs="Arial"/>
                <w:b/>
                <w:color w:val="548DD4" w:themeColor="text2" w:themeTint="99"/>
                <w:sz w:val="20"/>
              </w:rPr>
              <w:t>Activité</w:t>
            </w:r>
          </w:p>
        </w:tc>
        <w:tc>
          <w:tcPr>
            <w:tcW w:w="3644" w:type="pct"/>
            <w:shd w:val="clear" w:color="auto" w:fill="auto"/>
            <w:tcMar>
              <w:top w:w="0" w:type="dxa"/>
              <w:left w:w="70" w:type="dxa"/>
              <w:bottom w:w="0" w:type="dxa"/>
              <w:right w:w="70" w:type="dxa"/>
            </w:tcMar>
            <w:vAlign w:val="center"/>
            <w:hideMark/>
          </w:tcPr>
          <w:p w14:paraId="11D400C0" w14:textId="3B1ED5E9" w:rsidR="00A36DA4" w:rsidRPr="001E127C" w:rsidRDefault="00A36DA4" w:rsidP="00A36DA4">
            <w:pPr>
              <w:spacing w:before="60" w:after="120"/>
              <w:jc w:val="both"/>
              <w:rPr>
                <w:rFonts w:ascii="Arial" w:hAnsi="Arial" w:cs="Arial"/>
                <w:sz w:val="20"/>
              </w:rPr>
            </w:pPr>
            <w:r w:rsidRPr="001E127C">
              <w:rPr>
                <w:rFonts w:ascii="Arial" w:hAnsi="Arial" w:cs="Arial"/>
                <w:sz w:val="20"/>
              </w:rPr>
              <w:t xml:space="preserve">Assurer le bon fonctionnement et la qualité </w:t>
            </w:r>
            <w:r>
              <w:rPr>
                <w:rFonts w:ascii="Arial" w:hAnsi="Arial" w:cs="Arial"/>
                <w:sz w:val="20"/>
              </w:rPr>
              <w:t>des prestations du service en matière de comptabilité générale et analytique,</w:t>
            </w:r>
            <w:r w:rsidRPr="00B05B40">
              <w:rPr>
                <w:rFonts w:ascii="Arial" w:hAnsi="Arial" w:cs="Arial"/>
                <w:sz w:val="20"/>
              </w:rPr>
              <w:t xml:space="preserve"> </w:t>
            </w:r>
            <w:r w:rsidRPr="001E127C">
              <w:rPr>
                <w:rFonts w:ascii="Arial" w:hAnsi="Arial" w:cs="Arial"/>
                <w:sz w:val="20"/>
              </w:rPr>
              <w:t>soit :</w:t>
            </w:r>
          </w:p>
          <w:p w14:paraId="3C32DA52" w14:textId="77777777" w:rsidR="004144B2" w:rsidRDefault="00A36DA4" w:rsidP="004144B2">
            <w:pPr>
              <w:pStyle w:val="Paragraphedeliste"/>
              <w:numPr>
                <w:ilvl w:val="0"/>
                <w:numId w:val="2"/>
              </w:numPr>
              <w:ind w:left="614" w:hanging="673"/>
              <w:jc w:val="both"/>
              <w:rPr>
                <w:rFonts w:ascii="Arial" w:hAnsi="Arial" w:cs="Arial"/>
                <w:sz w:val="20"/>
              </w:rPr>
            </w:pPr>
            <w:proofErr w:type="gramStart"/>
            <w:r w:rsidRPr="004144B2">
              <w:rPr>
                <w:rFonts w:ascii="Arial" w:hAnsi="Arial" w:cs="Arial"/>
                <w:sz w:val="20"/>
              </w:rPr>
              <w:t>supervision</w:t>
            </w:r>
            <w:proofErr w:type="gramEnd"/>
            <w:r w:rsidRPr="004144B2">
              <w:rPr>
                <w:rFonts w:ascii="Arial" w:hAnsi="Arial" w:cs="Arial"/>
                <w:sz w:val="20"/>
              </w:rPr>
              <w:t xml:space="preserve"> de la comptabilité générale</w:t>
            </w:r>
            <w:r w:rsidR="00C61EAB" w:rsidRPr="004144B2">
              <w:rPr>
                <w:rFonts w:ascii="Arial" w:hAnsi="Arial" w:cs="Arial"/>
                <w:sz w:val="20"/>
              </w:rPr>
              <w:t xml:space="preserve"> (suivi des comptes de résultat et investissements)</w:t>
            </w:r>
            <w:r w:rsidRPr="004144B2">
              <w:rPr>
                <w:rFonts w:ascii="Arial" w:hAnsi="Arial" w:cs="Arial"/>
                <w:sz w:val="20"/>
              </w:rPr>
              <w:t xml:space="preserve"> et analytique </w:t>
            </w:r>
            <w:r w:rsidR="00C61EAB" w:rsidRPr="004144B2">
              <w:rPr>
                <w:rFonts w:ascii="Arial" w:hAnsi="Arial" w:cs="Arial"/>
                <w:sz w:val="20"/>
              </w:rPr>
              <w:t>(forfait, prestation</w:t>
            </w:r>
            <w:r w:rsidR="005917DD" w:rsidRPr="004144B2">
              <w:rPr>
                <w:rFonts w:ascii="Arial" w:hAnsi="Arial" w:cs="Arial"/>
                <w:sz w:val="20"/>
              </w:rPr>
              <w:t>s</w:t>
            </w:r>
            <w:r w:rsidR="00C61EAB" w:rsidRPr="004144B2">
              <w:rPr>
                <w:rFonts w:ascii="Arial" w:hAnsi="Arial" w:cs="Arial"/>
                <w:sz w:val="20"/>
              </w:rPr>
              <w:t>, analyse</w:t>
            </w:r>
            <w:r w:rsidR="005917DD" w:rsidRPr="004144B2">
              <w:rPr>
                <w:rFonts w:ascii="Arial" w:hAnsi="Arial" w:cs="Arial"/>
                <w:sz w:val="20"/>
              </w:rPr>
              <w:t>s</w:t>
            </w:r>
            <w:r w:rsidR="00C61EAB" w:rsidRPr="004144B2">
              <w:rPr>
                <w:rFonts w:ascii="Arial" w:hAnsi="Arial" w:cs="Arial"/>
                <w:sz w:val="20"/>
              </w:rPr>
              <w:t>, tableaux de bord)</w:t>
            </w:r>
            <w:r w:rsidR="005917DD" w:rsidRPr="004144B2">
              <w:rPr>
                <w:rFonts w:ascii="Arial" w:hAnsi="Arial" w:cs="Arial"/>
                <w:sz w:val="20"/>
              </w:rPr>
              <w:t> ;</w:t>
            </w:r>
          </w:p>
          <w:p w14:paraId="578B9973" w14:textId="77777777" w:rsidR="004144B2" w:rsidRDefault="000E71A9" w:rsidP="004144B2">
            <w:pPr>
              <w:pStyle w:val="Paragraphedeliste"/>
              <w:numPr>
                <w:ilvl w:val="0"/>
                <w:numId w:val="2"/>
              </w:numPr>
              <w:ind w:left="614" w:hanging="673"/>
              <w:jc w:val="both"/>
              <w:rPr>
                <w:rFonts w:ascii="Arial" w:hAnsi="Arial" w:cs="Arial"/>
                <w:sz w:val="20"/>
              </w:rPr>
            </w:pPr>
            <w:proofErr w:type="gramStart"/>
            <w:r w:rsidRPr="004144B2">
              <w:rPr>
                <w:rFonts w:ascii="Arial" w:hAnsi="Arial" w:cs="Arial"/>
                <w:sz w:val="20"/>
              </w:rPr>
              <w:t>participation</w:t>
            </w:r>
            <w:proofErr w:type="gramEnd"/>
            <w:r w:rsidRPr="004144B2">
              <w:rPr>
                <w:rFonts w:ascii="Arial" w:hAnsi="Arial" w:cs="Arial"/>
                <w:sz w:val="20"/>
              </w:rPr>
              <w:t xml:space="preserve"> au processus budgétaire</w:t>
            </w:r>
            <w:r w:rsidR="005917DD" w:rsidRPr="004144B2">
              <w:rPr>
                <w:rFonts w:ascii="Arial" w:hAnsi="Arial" w:cs="Arial"/>
                <w:sz w:val="20"/>
              </w:rPr>
              <w:t> ;</w:t>
            </w:r>
          </w:p>
          <w:p w14:paraId="717F73E8" w14:textId="77777777" w:rsidR="004144B2" w:rsidRDefault="00C61EAB" w:rsidP="004144B2">
            <w:pPr>
              <w:pStyle w:val="Paragraphedeliste"/>
              <w:numPr>
                <w:ilvl w:val="0"/>
                <w:numId w:val="2"/>
              </w:numPr>
              <w:ind w:left="614" w:hanging="673"/>
              <w:jc w:val="both"/>
              <w:rPr>
                <w:rFonts w:ascii="Arial" w:hAnsi="Arial" w:cs="Arial"/>
                <w:sz w:val="20"/>
              </w:rPr>
            </w:pPr>
            <w:proofErr w:type="gramStart"/>
            <w:r w:rsidRPr="004144B2">
              <w:rPr>
                <w:rFonts w:ascii="Arial" w:hAnsi="Arial" w:cs="Arial"/>
                <w:sz w:val="20"/>
              </w:rPr>
              <w:t>établissement</w:t>
            </w:r>
            <w:proofErr w:type="gramEnd"/>
            <w:r w:rsidRPr="004144B2">
              <w:rPr>
                <w:rFonts w:ascii="Arial" w:hAnsi="Arial" w:cs="Arial"/>
                <w:sz w:val="20"/>
              </w:rPr>
              <w:t xml:space="preserve"> des décomptes TVA ;</w:t>
            </w:r>
          </w:p>
          <w:p w14:paraId="0B4D2107" w14:textId="77777777" w:rsidR="004144B2" w:rsidRDefault="00A36DA4" w:rsidP="004144B2">
            <w:pPr>
              <w:pStyle w:val="Paragraphedeliste"/>
              <w:numPr>
                <w:ilvl w:val="0"/>
                <w:numId w:val="2"/>
              </w:numPr>
              <w:ind w:left="614" w:hanging="673"/>
              <w:jc w:val="both"/>
              <w:rPr>
                <w:rFonts w:ascii="Arial" w:hAnsi="Arial" w:cs="Arial"/>
                <w:sz w:val="20"/>
              </w:rPr>
            </w:pPr>
            <w:proofErr w:type="gramStart"/>
            <w:r w:rsidRPr="004144B2">
              <w:rPr>
                <w:rFonts w:ascii="Arial" w:hAnsi="Arial" w:cs="Arial"/>
                <w:sz w:val="20"/>
              </w:rPr>
              <w:t>réalisation</w:t>
            </w:r>
            <w:proofErr w:type="gramEnd"/>
            <w:r w:rsidRPr="004144B2">
              <w:rPr>
                <w:rFonts w:ascii="Arial" w:hAnsi="Arial" w:cs="Arial"/>
                <w:sz w:val="20"/>
              </w:rPr>
              <w:t xml:space="preserve"> du bouclement des comptes ;</w:t>
            </w:r>
          </w:p>
          <w:p w14:paraId="49556480" w14:textId="77777777" w:rsidR="004144B2" w:rsidRDefault="00A36DA4" w:rsidP="004144B2">
            <w:pPr>
              <w:pStyle w:val="Paragraphedeliste"/>
              <w:numPr>
                <w:ilvl w:val="0"/>
                <w:numId w:val="2"/>
              </w:numPr>
              <w:ind w:left="614" w:hanging="673"/>
              <w:jc w:val="both"/>
              <w:rPr>
                <w:rFonts w:ascii="Arial" w:hAnsi="Arial" w:cs="Arial"/>
                <w:sz w:val="20"/>
              </w:rPr>
            </w:pPr>
            <w:proofErr w:type="gramStart"/>
            <w:r w:rsidRPr="004144B2">
              <w:rPr>
                <w:rFonts w:ascii="Arial" w:hAnsi="Arial" w:cs="Arial"/>
                <w:sz w:val="20"/>
              </w:rPr>
              <w:t>élaboration</w:t>
            </w:r>
            <w:proofErr w:type="gramEnd"/>
            <w:r w:rsidRPr="004144B2">
              <w:rPr>
                <w:rFonts w:ascii="Arial" w:hAnsi="Arial" w:cs="Arial"/>
                <w:sz w:val="20"/>
              </w:rPr>
              <w:t xml:space="preserve">, </w:t>
            </w:r>
            <w:r w:rsidR="00C61EAB" w:rsidRPr="004144B2">
              <w:rPr>
                <w:rFonts w:ascii="Arial" w:hAnsi="Arial" w:cs="Arial"/>
                <w:sz w:val="20"/>
              </w:rPr>
              <w:t>mise en place</w:t>
            </w:r>
            <w:r w:rsidRPr="004144B2">
              <w:rPr>
                <w:rFonts w:ascii="Arial" w:hAnsi="Arial" w:cs="Arial"/>
                <w:sz w:val="20"/>
              </w:rPr>
              <w:t xml:space="preserve"> du système de contrôle interne ;</w:t>
            </w:r>
          </w:p>
          <w:p w14:paraId="30922D18" w14:textId="77777777" w:rsidR="004144B2" w:rsidRDefault="004144B2" w:rsidP="004144B2">
            <w:pPr>
              <w:pStyle w:val="Paragraphedeliste"/>
              <w:numPr>
                <w:ilvl w:val="0"/>
                <w:numId w:val="2"/>
              </w:numPr>
              <w:ind w:left="614" w:hanging="673"/>
              <w:jc w:val="both"/>
              <w:rPr>
                <w:rFonts w:ascii="Arial" w:hAnsi="Arial" w:cs="Arial"/>
                <w:sz w:val="20"/>
              </w:rPr>
            </w:pPr>
            <w:proofErr w:type="gramStart"/>
            <w:r w:rsidRPr="004144B2">
              <w:rPr>
                <w:rFonts w:ascii="Arial" w:hAnsi="Arial" w:cs="Arial"/>
                <w:sz w:val="20"/>
              </w:rPr>
              <w:t>suivi</w:t>
            </w:r>
            <w:proofErr w:type="gramEnd"/>
            <w:r w:rsidRPr="004144B2">
              <w:rPr>
                <w:rFonts w:ascii="Arial" w:hAnsi="Arial" w:cs="Arial"/>
                <w:sz w:val="20"/>
              </w:rPr>
              <w:t xml:space="preserve"> et formation</w:t>
            </w:r>
            <w:r w:rsidR="00C61EAB" w:rsidRPr="004144B2">
              <w:rPr>
                <w:rFonts w:ascii="Arial" w:hAnsi="Arial" w:cs="Arial"/>
                <w:sz w:val="20"/>
              </w:rPr>
              <w:t xml:space="preserve"> des </w:t>
            </w:r>
            <w:r w:rsidR="009C7D5A" w:rsidRPr="004144B2">
              <w:rPr>
                <w:rFonts w:ascii="Arial" w:hAnsi="Arial" w:cs="Arial"/>
                <w:sz w:val="20"/>
              </w:rPr>
              <w:t xml:space="preserve">collaboratrices et </w:t>
            </w:r>
            <w:r w:rsidR="00C61EAB" w:rsidRPr="004144B2">
              <w:rPr>
                <w:rFonts w:ascii="Arial" w:hAnsi="Arial" w:cs="Arial"/>
                <w:sz w:val="20"/>
              </w:rPr>
              <w:t>collaborateurs en ce qui concerne les nouveaux processus financiers et le SCI ;</w:t>
            </w:r>
          </w:p>
          <w:p w14:paraId="35BC89FD" w14:textId="77777777" w:rsidR="004144B2" w:rsidRDefault="00C61EAB" w:rsidP="004144B2">
            <w:pPr>
              <w:pStyle w:val="Paragraphedeliste"/>
              <w:numPr>
                <w:ilvl w:val="0"/>
                <w:numId w:val="2"/>
              </w:numPr>
              <w:ind w:left="614" w:hanging="673"/>
              <w:jc w:val="both"/>
              <w:rPr>
                <w:rFonts w:ascii="Arial" w:hAnsi="Arial" w:cs="Arial"/>
                <w:sz w:val="20"/>
              </w:rPr>
            </w:pPr>
            <w:proofErr w:type="gramStart"/>
            <w:r w:rsidRPr="004144B2">
              <w:rPr>
                <w:rFonts w:ascii="Arial" w:hAnsi="Arial" w:cs="Arial"/>
                <w:sz w:val="20"/>
              </w:rPr>
              <w:t>participation</w:t>
            </w:r>
            <w:proofErr w:type="gramEnd"/>
            <w:r w:rsidRPr="004144B2">
              <w:rPr>
                <w:rFonts w:ascii="Arial" w:hAnsi="Arial" w:cs="Arial"/>
                <w:sz w:val="20"/>
              </w:rPr>
              <w:t xml:space="preserve"> à la gestion et au processus des commandes d’achat (processus TEB) ;</w:t>
            </w:r>
          </w:p>
          <w:p w14:paraId="569A294F" w14:textId="77777777" w:rsidR="004144B2" w:rsidRDefault="00A36DA4" w:rsidP="004144B2">
            <w:pPr>
              <w:pStyle w:val="Paragraphedeliste"/>
              <w:numPr>
                <w:ilvl w:val="0"/>
                <w:numId w:val="2"/>
              </w:numPr>
              <w:ind w:left="614" w:hanging="673"/>
              <w:jc w:val="both"/>
              <w:rPr>
                <w:rFonts w:ascii="Arial" w:hAnsi="Arial" w:cs="Arial"/>
                <w:sz w:val="20"/>
              </w:rPr>
            </w:pPr>
            <w:proofErr w:type="gramStart"/>
            <w:r w:rsidRPr="004144B2">
              <w:rPr>
                <w:rFonts w:ascii="Arial" w:hAnsi="Arial" w:cs="Arial"/>
                <w:sz w:val="20"/>
              </w:rPr>
              <w:t>appui</w:t>
            </w:r>
            <w:proofErr w:type="gramEnd"/>
            <w:r w:rsidRPr="004144B2">
              <w:rPr>
                <w:rFonts w:ascii="Arial" w:hAnsi="Arial" w:cs="Arial"/>
                <w:sz w:val="20"/>
              </w:rPr>
              <w:t xml:space="preserve"> à la direction du service et au département dans le domaine financier ;</w:t>
            </w:r>
          </w:p>
          <w:p w14:paraId="2B31A282" w14:textId="6246F10B" w:rsidR="000E71A9" w:rsidRPr="004144B2" w:rsidRDefault="00A36DA4" w:rsidP="004144B2">
            <w:pPr>
              <w:pStyle w:val="Paragraphedeliste"/>
              <w:numPr>
                <w:ilvl w:val="0"/>
                <w:numId w:val="2"/>
              </w:numPr>
              <w:ind w:left="614" w:hanging="673"/>
              <w:jc w:val="both"/>
              <w:rPr>
                <w:rFonts w:ascii="Arial" w:hAnsi="Arial" w:cs="Arial"/>
                <w:sz w:val="20"/>
              </w:rPr>
            </w:pPr>
            <w:bookmarkStart w:id="0" w:name="_GoBack"/>
            <w:bookmarkEnd w:id="0"/>
            <w:r w:rsidRPr="004144B2">
              <w:rPr>
                <w:rFonts w:ascii="Arial" w:hAnsi="Arial" w:cs="Arial"/>
                <w:sz w:val="20"/>
              </w:rPr>
              <w:t>appui à la direction du service dans le cadre des procédures de gestion et collaboration avec dive</w:t>
            </w:r>
            <w:r w:rsidR="000E71A9" w:rsidRPr="004144B2">
              <w:rPr>
                <w:rFonts w:ascii="Arial" w:hAnsi="Arial" w:cs="Arial"/>
                <w:sz w:val="20"/>
              </w:rPr>
              <w:t>rs services de l’État concernés.</w:t>
            </w:r>
          </w:p>
        </w:tc>
      </w:tr>
      <w:tr w:rsidR="00273775" w:rsidRPr="00034DFE" w14:paraId="2B31A286" w14:textId="77777777" w:rsidTr="00273775">
        <w:tc>
          <w:tcPr>
            <w:tcW w:w="1356" w:type="pct"/>
            <w:shd w:val="clear" w:color="auto" w:fill="auto"/>
            <w:tcMar>
              <w:top w:w="0" w:type="dxa"/>
              <w:left w:w="70" w:type="dxa"/>
              <w:bottom w:w="0" w:type="dxa"/>
              <w:right w:w="70" w:type="dxa"/>
            </w:tcMar>
            <w:hideMark/>
          </w:tcPr>
          <w:p w14:paraId="2B31A284" w14:textId="77777777" w:rsidR="00CA0596" w:rsidRPr="00133D2B" w:rsidRDefault="00A1039A" w:rsidP="001229A6">
            <w:pPr>
              <w:spacing w:before="120" w:after="60" w:line="240" w:lineRule="auto"/>
              <w:rPr>
                <w:rFonts w:ascii="Arial" w:hAnsi="Arial" w:cs="Arial"/>
                <w:b/>
                <w:color w:val="548DD4" w:themeColor="text2" w:themeTint="99"/>
                <w:sz w:val="20"/>
              </w:rPr>
            </w:pPr>
            <w:r>
              <w:rPr>
                <w:rFonts w:ascii="Arial" w:hAnsi="Arial" w:cs="Arial"/>
                <w:b/>
                <w:color w:val="548DD4" w:themeColor="text2" w:themeTint="99"/>
                <w:sz w:val="20"/>
              </w:rPr>
              <w:t>Profil souhaité </w:t>
            </w:r>
            <w:r w:rsidR="00CA0596" w:rsidRPr="00133D2B">
              <w:rPr>
                <w:rFonts w:ascii="Arial" w:hAnsi="Arial" w:cs="Arial"/>
                <w:b/>
                <w:color w:val="548DD4" w:themeColor="text2" w:themeTint="99"/>
                <w:sz w:val="20"/>
              </w:rPr>
              <w:t>:</w:t>
            </w:r>
          </w:p>
        </w:tc>
        <w:tc>
          <w:tcPr>
            <w:tcW w:w="3644" w:type="pct"/>
            <w:shd w:val="clear" w:color="auto" w:fill="auto"/>
            <w:tcMar>
              <w:top w:w="0" w:type="dxa"/>
              <w:left w:w="70" w:type="dxa"/>
              <w:bottom w:w="0" w:type="dxa"/>
              <w:right w:w="70" w:type="dxa"/>
            </w:tcMar>
            <w:vAlign w:val="center"/>
            <w:hideMark/>
          </w:tcPr>
          <w:p w14:paraId="246F1F9F" w14:textId="77777777" w:rsidR="00C61EAB" w:rsidRPr="008C117E" w:rsidRDefault="00C61EAB" w:rsidP="00C61EAB">
            <w:pPr>
              <w:spacing w:before="120" w:after="60" w:line="240" w:lineRule="auto"/>
              <w:jc w:val="both"/>
              <w:rPr>
                <w:rFonts w:ascii="Arial" w:hAnsi="Arial" w:cs="Arial"/>
                <w:sz w:val="20"/>
              </w:rPr>
            </w:pPr>
            <w:r w:rsidRPr="008C117E">
              <w:rPr>
                <w:rFonts w:ascii="Arial" w:hAnsi="Arial" w:cs="Arial"/>
                <w:sz w:val="20"/>
              </w:rPr>
              <w:t>Vous justifiez d’une expérience confirmée dans la comptabilité et êtes titulaire du brevet fédéral en finances et comptabilité ou titre jugé équivalent. Vous maîtrisez les outils MS Office, en particulier Excel</w:t>
            </w:r>
            <w:r>
              <w:rPr>
                <w:rFonts w:ascii="Arial" w:hAnsi="Arial" w:cs="Arial"/>
                <w:sz w:val="20"/>
              </w:rPr>
              <w:t>,</w:t>
            </w:r>
            <w:r w:rsidRPr="008C117E">
              <w:rPr>
                <w:rFonts w:ascii="Arial" w:hAnsi="Arial" w:cs="Arial"/>
                <w:sz w:val="20"/>
              </w:rPr>
              <w:t xml:space="preserve"> et bénéficiez d’une expérience dans un ERP, idéalement SAP. </w:t>
            </w:r>
          </w:p>
          <w:p w14:paraId="561CCBA9" w14:textId="5A6F1276" w:rsidR="00C61EAB" w:rsidRPr="008C117E" w:rsidRDefault="00C61EAB" w:rsidP="00C61EAB">
            <w:pPr>
              <w:spacing w:before="120" w:after="60" w:line="240" w:lineRule="auto"/>
              <w:jc w:val="both"/>
              <w:rPr>
                <w:rFonts w:ascii="Arial" w:hAnsi="Arial" w:cs="Arial"/>
                <w:sz w:val="20"/>
              </w:rPr>
            </w:pPr>
            <w:r w:rsidRPr="008C117E">
              <w:rPr>
                <w:rFonts w:ascii="Arial" w:hAnsi="Arial" w:cs="Arial"/>
                <w:sz w:val="20"/>
              </w:rPr>
              <w:t>Vous êtes capable de mener des projets dan</w:t>
            </w:r>
            <w:r>
              <w:rPr>
                <w:rFonts w:ascii="Arial" w:hAnsi="Arial" w:cs="Arial"/>
                <w:sz w:val="20"/>
              </w:rPr>
              <w:t xml:space="preserve">s votre domaine de compétences </w:t>
            </w:r>
            <w:r w:rsidRPr="008C117E">
              <w:rPr>
                <w:rFonts w:ascii="Arial" w:hAnsi="Arial" w:cs="Arial"/>
                <w:sz w:val="20"/>
              </w:rPr>
              <w:t>et de collaborer avec des spécialistes.</w:t>
            </w:r>
          </w:p>
          <w:p w14:paraId="29BDF560" w14:textId="08781FEA" w:rsidR="00C61EAB" w:rsidRPr="008C117E" w:rsidRDefault="00C61EAB" w:rsidP="00C61EAB">
            <w:pPr>
              <w:spacing w:before="120" w:after="60" w:line="240" w:lineRule="auto"/>
              <w:jc w:val="both"/>
              <w:rPr>
                <w:rFonts w:ascii="Arial" w:hAnsi="Arial" w:cs="Arial"/>
                <w:sz w:val="20"/>
              </w:rPr>
            </w:pPr>
            <w:proofErr w:type="spellStart"/>
            <w:r w:rsidRPr="008C117E">
              <w:rPr>
                <w:rFonts w:ascii="Arial" w:hAnsi="Arial" w:cs="Arial"/>
                <w:sz w:val="20"/>
              </w:rPr>
              <w:t>Rigoureux-se</w:t>
            </w:r>
            <w:proofErr w:type="spellEnd"/>
            <w:r w:rsidRPr="008C117E">
              <w:rPr>
                <w:rFonts w:ascii="Arial" w:hAnsi="Arial" w:cs="Arial"/>
                <w:sz w:val="20"/>
              </w:rPr>
              <w:t xml:space="preserve"> et pragmatique, vous êtes capable de coordonner le traitement de dossiers financiers dans le respect des délais. Votre connaissance des processus financiers et comptables, de même que votre compréhension du contexte administratif et technique de l’État, vous permettent d’être </w:t>
            </w:r>
            <w:r>
              <w:rPr>
                <w:rFonts w:ascii="Arial" w:hAnsi="Arial" w:cs="Arial"/>
                <w:sz w:val="20"/>
              </w:rPr>
              <w:t>force de proposition au sein du service</w:t>
            </w:r>
            <w:r w:rsidRPr="008C117E">
              <w:rPr>
                <w:rFonts w:ascii="Arial" w:hAnsi="Arial" w:cs="Arial"/>
                <w:sz w:val="20"/>
              </w:rPr>
              <w:t xml:space="preserve">. </w:t>
            </w:r>
          </w:p>
          <w:p w14:paraId="2B31A285" w14:textId="1826D182" w:rsidR="00C61EAB" w:rsidRPr="00034DFE" w:rsidRDefault="005917DD" w:rsidP="009C7D5A">
            <w:pPr>
              <w:spacing w:before="120" w:after="60" w:line="240" w:lineRule="auto"/>
              <w:jc w:val="both"/>
              <w:rPr>
                <w:rFonts w:ascii="Arial" w:hAnsi="Arial" w:cs="Arial"/>
                <w:sz w:val="20"/>
              </w:rPr>
            </w:pPr>
            <w:r>
              <w:rPr>
                <w:rFonts w:ascii="Arial" w:hAnsi="Arial" w:cs="Arial"/>
                <w:sz w:val="20"/>
              </w:rPr>
              <w:t>E</w:t>
            </w:r>
            <w:r w:rsidRPr="008C117E">
              <w:rPr>
                <w:rFonts w:ascii="Arial" w:hAnsi="Arial" w:cs="Arial"/>
                <w:sz w:val="20"/>
              </w:rPr>
              <w:t>sprit d'initiative,</w:t>
            </w:r>
            <w:r>
              <w:rPr>
                <w:rFonts w:ascii="Arial" w:hAnsi="Arial" w:cs="Arial"/>
                <w:sz w:val="20"/>
              </w:rPr>
              <w:t xml:space="preserve"> autonomie,</w:t>
            </w:r>
            <w:r w:rsidRPr="008C117E">
              <w:rPr>
                <w:rFonts w:ascii="Arial" w:hAnsi="Arial" w:cs="Arial"/>
                <w:sz w:val="20"/>
              </w:rPr>
              <w:t xml:space="preserve"> compétences sociales, </w:t>
            </w:r>
            <w:r>
              <w:rPr>
                <w:rFonts w:ascii="Arial" w:hAnsi="Arial" w:cs="Arial"/>
                <w:sz w:val="20"/>
              </w:rPr>
              <w:t>c</w:t>
            </w:r>
            <w:r w:rsidR="00C61EAB" w:rsidRPr="008C117E">
              <w:rPr>
                <w:rFonts w:ascii="Arial" w:hAnsi="Arial" w:cs="Arial"/>
                <w:sz w:val="20"/>
              </w:rPr>
              <w:t>apacité d'analyse, d’adaptation et de communication sont des valeurs qui caractérisent votre façon de travailler. Vous savez vous organiser et fixer des priorités tout en faisant preuve de flexibilité.</w:t>
            </w:r>
          </w:p>
        </w:tc>
      </w:tr>
      <w:tr w:rsidR="00273775" w:rsidRPr="00034DFE" w14:paraId="2B31A289" w14:textId="77777777" w:rsidTr="00273775">
        <w:tc>
          <w:tcPr>
            <w:tcW w:w="1356" w:type="pct"/>
            <w:shd w:val="clear" w:color="auto" w:fill="auto"/>
            <w:tcMar>
              <w:top w:w="0" w:type="dxa"/>
              <w:left w:w="70" w:type="dxa"/>
              <w:bottom w:w="0" w:type="dxa"/>
              <w:right w:w="70" w:type="dxa"/>
            </w:tcMar>
            <w:hideMark/>
          </w:tcPr>
          <w:p w14:paraId="2B31A287" w14:textId="77777777" w:rsidR="00CA0596" w:rsidRPr="00133D2B" w:rsidRDefault="00A1039A" w:rsidP="001229A6">
            <w:pPr>
              <w:spacing w:before="120" w:after="60" w:line="240" w:lineRule="auto"/>
              <w:rPr>
                <w:rFonts w:ascii="Arial" w:hAnsi="Arial" w:cs="Arial"/>
                <w:b/>
                <w:color w:val="548DD4" w:themeColor="text2" w:themeTint="99"/>
                <w:sz w:val="20"/>
              </w:rPr>
            </w:pPr>
            <w:r>
              <w:rPr>
                <w:rFonts w:ascii="Arial" w:hAnsi="Arial" w:cs="Arial"/>
                <w:b/>
                <w:color w:val="548DD4" w:themeColor="text2" w:themeTint="99"/>
                <w:sz w:val="20"/>
              </w:rPr>
              <w:t>Lieu de travail </w:t>
            </w:r>
            <w:r w:rsidR="00CA0596" w:rsidRPr="00133D2B">
              <w:rPr>
                <w:rFonts w:ascii="Arial" w:hAnsi="Arial" w:cs="Arial"/>
                <w:b/>
                <w:color w:val="548DD4" w:themeColor="text2" w:themeTint="99"/>
                <w:sz w:val="20"/>
              </w:rPr>
              <w:t>:</w:t>
            </w:r>
          </w:p>
        </w:tc>
        <w:tc>
          <w:tcPr>
            <w:tcW w:w="3644" w:type="pct"/>
            <w:shd w:val="clear" w:color="auto" w:fill="auto"/>
            <w:tcMar>
              <w:top w:w="0" w:type="dxa"/>
              <w:left w:w="70" w:type="dxa"/>
              <w:bottom w:w="0" w:type="dxa"/>
              <w:right w:w="70" w:type="dxa"/>
            </w:tcMar>
            <w:vAlign w:val="center"/>
            <w:hideMark/>
          </w:tcPr>
          <w:p w14:paraId="2B31A288" w14:textId="244024C5" w:rsidR="00BC476D" w:rsidRPr="00034DFE" w:rsidRDefault="00A62D9A" w:rsidP="001229A6">
            <w:pPr>
              <w:spacing w:before="120" w:after="60" w:line="240" w:lineRule="auto"/>
              <w:jc w:val="both"/>
              <w:rPr>
                <w:rFonts w:ascii="Arial" w:hAnsi="Arial" w:cs="Arial"/>
                <w:sz w:val="20"/>
              </w:rPr>
            </w:pPr>
            <w:r>
              <w:rPr>
                <w:rFonts w:ascii="Arial" w:hAnsi="Arial" w:cs="Arial"/>
                <w:sz w:val="20"/>
              </w:rPr>
              <w:t>Neuchâtel</w:t>
            </w:r>
          </w:p>
        </w:tc>
      </w:tr>
      <w:tr w:rsidR="00273775" w:rsidRPr="00034DFE" w14:paraId="2B31A28D" w14:textId="77777777" w:rsidTr="00273775">
        <w:tc>
          <w:tcPr>
            <w:tcW w:w="1356" w:type="pct"/>
            <w:shd w:val="clear" w:color="auto" w:fill="auto"/>
            <w:noWrap/>
            <w:tcMar>
              <w:top w:w="0" w:type="dxa"/>
              <w:left w:w="70" w:type="dxa"/>
              <w:bottom w:w="0" w:type="dxa"/>
              <w:right w:w="70" w:type="dxa"/>
            </w:tcMar>
            <w:hideMark/>
          </w:tcPr>
          <w:p w14:paraId="2B31A28A" w14:textId="77777777" w:rsidR="007D496A" w:rsidRPr="00133D2B" w:rsidRDefault="00CA0596" w:rsidP="001229A6">
            <w:pPr>
              <w:spacing w:before="120" w:after="60" w:line="240" w:lineRule="auto"/>
              <w:rPr>
                <w:rFonts w:ascii="Arial" w:hAnsi="Arial" w:cs="Arial"/>
                <w:b/>
                <w:color w:val="548DD4" w:themeColor="text2" w:themeTint="99"/>
                <w:sz w:val="20"/>
              </w:rPr>
            </w:pPr>
            <w:r w:rsidRPr="00133D2B">
              <w:rPr>
                <w:rFonts w:ascii="Arial" w:hAnsi="Arial" w:cs="Arial"/>
                <w:b/>
                <w:color w:val="548DD4" w:themeColor="text2" w:themeTint="99"/>
                <w:sz w:val="20"/>
              </w:rPr>
              <w:t xml:space="preserve">Entrée en </w:t>
            </w:r>
            <w:r w:rsidR="00A1039A">
              <w:rPr>
                <w:rFonts w:ascii="Arial" w:hAnsi="Arial" w:cs="Arial"/>
                <w:b/>
                <w:color w:val="548DD4" w:themeColor="text2" w:themeTint="99"/>
                <w:sz w:val="20"/>
              </w:rPr>
              <w:t>fonction </w:t>
            </w:r>
            <w:r w:rsidRPr="00133D2B">
              <w:rPr>
                <w:rFonts w:ascii="Arial" w:hAnsi="Arial" w:cs="Arial"/>
                <w:b/>
                <w:color w:val="548DD4" w:themeColor="text2" w:themeTint="99"/>
                <w:sz w:val="20"/>
              </w:rPr>
              <w:t>:</w:t>
            </w:r>
          </w:p>
        </w:tc>
        <w:tc>
          <w:tcPr>
            <w:tcW w:w="3644" w:type="pct"/>
            <w:shd w:val="clear" w:color="auto" w:fill="auto"/>
            <w:tcMar>
              <w:top w:w="0" w:type="dxa"/>
              <w:left w:w="70" w:type="dxa"/>
              <w:bottom w:w="0" w:type="dxa"/>
              <w:right w:w="70" w:type="dxa"/>
            </w:tcMar>
            <w:vAlign w:val="center"/>
            <w:hideMark/>
          </w:tcPr>
          <w:p w14:paraId="2B31A28C" w14:textId="7EDA9877" w:rsidR="00FC1C47" w:rsidRPr="00034DFE" w:rsidRDefault="002A39EA" w:rsidP="001229A6">
            <w:pPr>
              <w:spacing w:before="120" w:after="60" w:line="240" w:lineRule="auto"/>
              <w:rPr>
                <w:rFonts w:ascii="Arial" w:hAnsi="Arial" w:cs="Arial"/>
                <w:sz w:val="20"/>
              </w:rPr>
            </w:pPr>
            <w:r>
              <w:rPr>
                <w:rFonts w:ascii="Arial" w:hAnsi="Arial" w:cs="Arial"/>
                <w:sz w:val="20"/>
              </w:rPr>
              <w:t>À convenir</w:t>
            </w:r>
          </w:p>
        </w:tc>
      </w:tr>
      <w:tr w:rsidR="00273775" w:rsidRPr="00920BA3" w14:paraId="2B31A290" w14:textId="77777777" w:rsidTr="00273775">
        <w:tc>
          <w:tcPr>
            <w:tcW w:w="1356" w:type="pct"/>
            <w:shd w:val="clear" w:color="auto" w:fill="auto"/>
            <w:noWrap/>
            <w:tcMar>
              <w:top w:w="0" w:type="dxa"/>
              <w:left w:w="70" w:type="dxa"/>
              <w:bottom w:w="0" w:type="dxa"/>
              <w:right w:w="70" w:type="dxa"/>
            </w:tcMar>
            <w:hideMark/>
          </w:tcPr>
          <w:p w14:paraId="2B31A28E" w14:textId="77777777" w:rsidR="007D496A" w:rsidRPr="00133D2B" w:rsidRDefault="00A1039A" w:rsidP="001229A6">
            <w:pPr>
              <w:spacing w:before="120" w:after="60" w:line="240" w:lineRule="auto"/>
              <w:rPr>
                <w:rFonts w:ascii="Arial" w:hAnsi="Arial" w:cs="Arial"/>
                <w:b/>
                <w:color w:val="548DD4" w:themeColor="text2" w:themeTint="99"/>
                <w:sz w:val="20"/>
              </w:rPr>
            </w:pPr>
            <w:r>
              <w:rPr>
                <w:rFonts w:ascii="Arial" w:hAnsi="Arial" w:cs="Arial"/>
                <w:b/>
                <w:color w:val="548DD4" w:themeColor="text2" w:themeTint="99"/>
                <w:sz w:val="20"/>
              </w:rPr>
              <w:t>Délai de postulation </w:t>
            </w:r>
            <w:r w:rsidR="00CA0596" w:rsidRPr="00133D2B">
              <w:rPr>
                <w:rFonts w:ascii="Arial" w:hAnsi="Arial" w:cs="Arial"/>
                <w:b/>
                <w:color w:val="548DD4" w:themeColor="text2" w:themeTint="99"/>
                <w:sz w:val="20"/>
              </w:rPr>
              <w:t>:</w:t>
            </w:r>
          </w:p>
        </w:tc>
        <w:tc>
          <w:tcPr>
            <w:tcW w:w="3644" w:type="pct"/>
            <w:shd w:val="clear" w:color="auto" w:fill="auto"/>
            <w:tcMar>
              <w:top w:w="0" w:type="dxa"/>
              <w:left w:w="70" w:type="dxa"/>
              <w:bottom w:w="0" w:type="dxa"/>
              <w:right w:w="70" w:type="dxa"/>
            </w:tcMar>
            <w:vAlign w:val="center"/>
            <w:hideMark/>
          </w:tcPr>
          <w:p w14:paraId="2B31A28F" w14:textId="0FB283EE" w:rsidR="00CA0596" w:rsidRPr="00920BA3" w:rsidRDefault="009C7D5A" w:rsidP="00BC476D">
            <w:pPr>
              <w:spacing w:before="120" w:after="60" w:line="240" w:lineRule="auto"/>
              <w:rPr>
                <w:rFonts w:ascii="Arial" w:hAnsi="Arial" w:cs="Arial"/>
                <w:color w:val="000000" w:themeColor="text1"/>
                <w:sz w:val="20"/>
              </w:rPr>
            </w:pPr>
            <w:r>
              <w:rPr>
                <w:rFonts w:ascii="Arial" w:hAnsi="Arial" w:cs="Arial"/>
                <w:color w:val="000000" w:themeColor="text1"/>
                <w:sz w:val="20"/>
              </w:rPr>
              <w:t>1</w:t>
            </w:r>
            <w:r>
              <w:rPr>
                <w:rFonts w:ascii="Arial" w:hAnsi="Arial" w:cs="Arial"/>
                <w:color w:val="000000" w:themeColor="text1"/>
                <w:sz w:val="20"/>
                <w:vertAlign w:val="superscript"/>
              </w:rPr>
              <w:t xml:space="preserve">er </w:t>
            </w:r>
            <w:r>
              <w:rPr>
                <w:rFonts w:ascii="Arial" w:hAnsi="Arial" w:cs="Arial"/>
                <w:color w:val="000000" w:themeColor="text1"/>
                <w:sz w:val="20"/>
              </w:rPr>
              <w:t>mars 2020</w:t>
            </w:r>
          </w:p>
        </w:tc>
      </w:tr>
      <w:tr w:rsidR="00273775" w:rsidRPr="00034DFE" w14:paraId="2B31A293" w14:textId="77777777" w:rsidTr="00273775">
        <w:tc>
          <w:tcPr>
            <w:tcW w:w="1356" w:type="pct"/>
            <w:tcMar>
              <w:top w:w="0" w:type="dxa"/>
              <w:left w:w="70" w:type="dxa"/>
              <w:bottom w:w="0" w:type="dxa"/>
              <w:right w:w="70" w:type="dxa"/>
            </w:tcMar>
            <w:hideMark/>
          </w:tcPr>
          <w:p w14:paraId="2B31A291" w14:textId="77777777" w:rsidR="00CA0596" w:rsidRPr="00133D2B" w:rsidRDefault="00A1039A" w:rsidP="001229A6">
            <w:pPr>
              <w:spacing w:before="120" w:after="60" w:line="240" w:lineRule="auto"/>
              <w:rPr>
                <w:rFonts w:ascii="Arial" w:hAnsi="Arial" w:cs="Arial"/>
                <w:b/>
                <w:color w:val="548DD4" w:themeColor="text2" w:themeTint="99"/>
                <w:sz w:val="20"/>
              </w:rPr>
            </w:pPr>
            <w:r>
              <w:rPr>
                <w:rFonts w:ascii="Arial" w:hAnsi="Arial" w:cs="Arial"/>
                <w:b/>
                <w:color w:val="548DD4" w:themeColor="text2" w:themeTint="99"/>
                <w:sz w:val="20"/>
              </w:rPr>
              <w:t>Renseignements </w:t>
            </w:r>
            <w:r w:rsidR="00CA0596" w:rsidRPr="00133D2B">
              <w:rPr>
                <w:rFonts w:ascii="Arial" w:hAnsi="Arial" w:cs="Arial"/>
                <w:b/>
                <w:color w:val="548DD4" w:themeColor="text2" w:themeTint="99"/>
                <w:sz w:val="20"/>
              </w:rPr>
              <w:t>:</w:t>
            </w:r>
          </w:p>
        </w:tc>
        <w:tc>
          <w:tcPr>
            <w:tcW w:w="3644" w:type="pct"/>
            <w:tcMar>
              <w:top w:w="0" w:type="dxa"/>
              <w:left w:w="70" w:type="dxa"/>
              <w:bottom w:w="0" w:type="dxa"/>
              <w:right w:w="70" w:type="dxa"/>
            </w:tcMar>
            <w:vAlign w:val="center"/>
            <w:hideMark/>
          </w:tcPr>
          <w:p w14:paraId="29E31166" w14:textId="25FC01F2" w:rsidR="00C61EAB" w:rsidRDefault="00C61EAB" w:rsidP="004A7610">
            <w:pPr>
              <w:spacing w:after="60" w:line="240" w:lineRule="auto"/>
              <w:jc w:val="both"/>
              <w:rPr>
                <w:rFonts w:ascii="Arial" w:hAnsi="Arial" w:cs="Arial"/>
                <w:sz w:val="20"/>
              </w:rPr>
            </w:pPr>
            <w:r>
              <w:rPr>
                <w:rFonts w:ascii="Arial" w:hAnsi="Arial" w:cs="Arial"/>
                <w:sz w:val="20"/>
              </w:rPr>
              <w:t xml:space="preserve">M. </w:t>
            </w:r>
            <w:r w:rsidR="004A7610">
              <w:rPr>
                <w:rFonts w:ascii="Arial" w:hAnsi="Arial" w:cs="Arial"/>
                <w:sz w:val="20"/>
              </w:rPr>
              <w:t>Sébastien Widmer</w:t>
            </w:r>
            <w:r>
              <w:rPr>
                <w:rFonts w:ascii="Arial" w:hAnsi="Arial" w:cs="Arial"/>
                <w:sz w:val="20"/>
              </w:rPr>
              <w:t>, c</w:t>
            </w:r>
            <w:r w:rsidR="004A7610">
              <w:rPr>
                <w:rFonts w:ascii="Arial" w:hAnsi="Arial" w:cs="Arial"/>
                <w:sz w:val="20"/>
              </w:rPr>
              <w:t>hef du dom</w:t>
            </w:r>
            <w:r>
              <w:rPr>
                <w:rFonts w:ascii="Arial" w:hAnsi="Arial" w:cs="Arial"/>
                <w:sz w:val="20"/>
              </w:rPr>
              <w:t>aine finances et administration,</w:t>
            </w:r>
            <w:r w:rsidR="00C147E7">
              <w:rPr>
                <w:rFonts w:ascii="Arial" w:hAnsi="Arial" w:cs="Arial"/>
                <w:sz w:val="20"/>
              </w:rPr>
              <w:t xml:space="preserve"> </w:t>
            </w:r>
            <w:r w:rsidR="00C147E7">
              <w:rPr>
                <w:rFonts w:ascii="Arial" w:hAnsi="Arial" w:cs="Arial"/>
                <w:sz w:val="20"/>
              </w:rPr>
              <w:br/>
            </w:r>
            <w:r w:rsidR="009C7D5A">
              <w:rPr>
                <w:rFonts w:ascii="Arial" w:hAnsi="Arial" w:cs="Arial"/>
                <w:sz w:val="20"/>
              </w:rPr>
              <w:t>t</w:t>
            </w:r>
            <w:r>
              <w:rPr>
                <w:rFonts w:ascii="Arial" w:hAnsi="Arial" w:cs="Arial"/>
                <w:sz w:val="20"/>
              </w:rPr>
              <w:t xml:space="preserve">él. </w:t>
            </w:r>
            <w:r w:rsidR="004A7610">
              <w:rPr>
                <w:rFonts w:ascii="Arial" w:hAnsi="Arial" w:cs="Arial"/>
                <w:sz w:val="20"/>
              </w:rPr>
              <w:t>032 889 44 40</w:t>
            </w:r>
            <w:r>
              <w:rPr>
                <w:rFonts w:ascii="Arial" w:hAnsi="Arial" w:cs="Arial"/>
                <w:sz w:val="20"/>
              </w:rPr>
              <w:t xml:space="preserve">, e-mail : </w:t>
            </w:r>
            <w:hyperlink r:id="rId11" w:history="1">
              <w:r w:rsidRPr="0087519D">
                <w:rPr>
                  <w:rStyle w:val="Lienhypertexte"/>
                  <w:rFonts w:ascii="Arial" w:hAnsi="Arial" w:cs="Arial"/>
                  <w:sz w:val="20"/>
                </w:rPr>
                <w:t>sebastien.widmer@ne.ch</w:t>
              </w:r>
            </w:hyperlink>
          </w:p>
          <w:p w14:paraId="2B31A292" w14:textId="241C53AF" w:rsidR="00C61EAB" w:rsidRPr="00034DFE" w:rsidRDefault="00C61EAB" w:rsidP="004A7610">
            <w:pPr>
              <w:spacing w:after="60" w:line="240" w:lineRule="auto"/>
              <w:jc w:val="both"/>
              <w:rPr>
                <w:rFonts w:ascii="Arial" w:hAnsi="Arial" w:cs="Arial"/>
                <w:sz w:val="20"/>
              </w:rPr>
            </w:pPr>
          </w:p>
        </w:tc>
      </w:tr>
    </w:tbl>
    <w:p w14:paraId="2B31A294" w14:textId="77777777" w:rsidR="009F7547" w:rsidRDefault="009F7547" w:rsidP="009F7547">
      <w:pPr>
        <w:tabs>
          <w:tab w:val="left" w:pos="2410"/>
        </w:tabs>
        <w:rPr>
          <w:rFonts w:ascii="Arial" w:hAnsi="Arial" w:cs="Arial"/>
          <w:sz w:val="20"/>
          <w:szCs w:val="20"/>
        </w:rPr>
      </w:pPr>
    </w:p>
    <w:p w14:paraId="2B31A295" w14:textId="77777777" w:rsidR="00DA6283" w:rsidRDefault="00DA6283" w:rsidP="00DA6283">
      <w:pPr>
        <w:rPr>
          <w:rFonts w:ascii="Arial" w:hAnsi="Arial" w:cs="Arial"/>
          <w:sz w:val="20"/>
        </w:rPr>
      </w:pPr>
    </w:p>
    <w:p w14:paraId="2B31A296" w14:textId="77777777" w:rsidR="00053885" w:rsidRPr="00DA6283" w:rsidRDefault="00DA6283" w:rsidP="00DA6283">
      <w:pPr>
        <w:rPr>
          <w:rFonts w:ascii="Arial" w:hAnsi="Arial" w:cs="Arial"/>
          <w:b/>
          <w:sz w:val="20"/>
        </w:rPr>
      </w:pPr>
      <w:r w:rsidRPr="00DA6283">
        <w:rPr>
          <w:rFonts w:ascii="Arial" w:hAnsi="Arial" w:cs="Arial"/>
          <w:b/>
          <w:sz w:val="20"/>
        </w:rPr>
        <w:t xml:space="preserve">Pour la gestion des dossiers </w:t>
      </w:r>
      <w:r w:rsidR="00D66412">
        <w:rPr>
          <w:rFonts w:ascii="Arial" w:hAnsi="Arial" w:cs="Arial"/>
          <w:b/>
          <w:sz w:val="20"/>
        </w:rPr>
        <w:t>par notre sys</w:t>
      </w:r>
      <w:r w:rsidR="009C28C9">
        <w:rPr>
          <w:rFonts w:ascii="Arial" w:hAnsi="Arial" w:cs="Arial"/>
          <w:b/>
          <w:sz w:val="20"/>
        </w:rPr>
        <w:t>t</w:t>
      </w:r>
      <w:r w:rsidR="00D66412">
        <w:rPr>
          <w:rFonts w:ascii="Arial" w:hAnsi="Arial" w:cs="Arial"/>
          <w:b/>
          <w:sz w:val="20"/>
        </w:rPr>
        <w:t xml:space="preserve">ème de e-recrutement </w:t>
      </w:r>
      <w:proofErr w:type="spellStart"/>
      <w:r w:rsidRPr="00DA6283">
        <w:rPr>
          <w:rFonts w:ascii="Arial" w:hAnsi="Arial" w:cs="Arial"/>
          <w:b/>
          <w:sz w:val="20"/>
        </w:rPr>
        <w:t>Umantis</w:t>
      </w:r>
      <w:proofErr w:type="spellEnd"/>
      <w:r w:rsidR="00D66412">
        <w:rPr>
          <w:rFonts w:ascii="Arial" w:hAnsi="Arial" w:cs="Arial"/>
          <w:b/>
          <w:sz w:val="20"/>
        </w:rPr>
        <w:t>,</w:t>
      </w:r>
      <w:r w:rsidRPr="00DA6283">
        <w:rPr>
          <w:rFonts w:ascii="Arial" w:hAnsi="Arial" w:cs="Arial"/>
          <w:b/>
          <w:sz w:val="20"/>
        </w:rPr>
        <w:t xml:space="preserve"> nous vous remercions de nous indiquer </w:t>
      </w:r>
      <w:r w:rsidR="00D66412">
        <w:rPr>
          <w:rFonts w:ascii="Arial" w:hAnsi="Arial" w:cs="Arial"/>
          <w:b/>
          <w:sz w:val="20"/>
        </w:rPr>
        <w:t>les noms et prénom</w:t>
      </w:r>
      <w:r w:rsidR="005C709F">
        <w:rPr>
          <w:rFonts w:ascii="Arial" w:hAnsi="Arial" w:cs="Arial"/>
          <w:b/>
          <w:sz w:val="20"/>
        </w:rPr>
        <w:t>s :</w:t>
      </w:r>
    </w:p>
    <w:p w14:paraId="2B31A297" w14:textId="77777777" w:rsidR="00DA6283" w:rsidRDefault="00DA6283" w:rsidP="00DA6283">
      <w:pPr>
        <w:rPr>
          <w:rFonts w:ascii="Arial" w:hAnsi="Arial" w:cs="Arial"/>
          <w:sz w:val="20"/>
        </w:rPr>
      </w:pPr>
    </w:p>
    <w:p w14:paraId="2B31A298" w14:textId="7A185878" w:rsidR="00DA6283" w:rsidRDefault="005C709F" w:rsidP="00DA6283">
      <w:pPr>
        <w:rPr>
          <w:rFonts w:ascii="Arial" w:hAnsi="Arial" w:cs="Arial"/>
          <w:sz w:val="20"/>
        </w:rPr>
      </w:pPr>
      <w:proofErr w:type="gramStart"/>
      <w:r>
        <w:rPr>
          <w:rFonts w:ascii="Arial" w:hAnsi="Arial" w:cs="Arial"/>
          <w:sz w:val="20"/>
        </w:rPr>
        <w:t>du</w:t>
      </w:r>
      <w:proofErr w:type="gramEnd"/>
      <w:r w:rsidR="00DA6283">
        <w:rPr>
          <w:rFonts w:ascii="Arial" w:hAnsi="Arial" w:cs="Arial"/>
          <w:sz w:val="20"/>
        </w:rPr>
        <w:t xml:space="preserve"> supérieur principal : </w:t>
      </w:r>
      <w:r w:rsidR="00A62D9A">
        <w:rPr>
          <w:rFonts w:ascii="Arial" w:hAnsi="Arial" w:cs="Arial"/>
          <w:sz w:val="20"/>
        </w:rPr>
        <w:t>Sébastien Widmer, RFS, 94440</w:t>
      </w:r>
    </w:p>
    <w:p w14:paraId="2B31A299" w14:textId="0B81CA75" w:rsidR="00DA6283" w:rsidRPr="00034DFE" w:rsidRDefault="00A62D9A" w:rsidP="00DA6283">
      <w:pPr>
        <w:rPr>
          <w:rFonts w:ascii="Arial" w:hAnsi="Arial" w:cs="Arial"/>
          <w:sz w:val="20"/>
        </w:rPr>
      </w:pPr>
      <w:proofErr w:type="gramStart"/>
      <w:r>
        <w:rPr>
          <w:rFonts w:ascii="Arial" w:hAnsi="Arial" w:cs="Arial"/>
          <w:sz w:val="20"/>
        </w:rPr>
        <w:t>du</w:t>
      </w:r>
      <w:proofErr w:type="gramEnd"/>
      <w:r>
        <w:rPr>
          <w:rFonts w:ascii="Arial" w:hAnsi="Arial" w:cs="Arial"/>
          <w:sz w:val="20"/>
        </w:rPr>
        <w:t xml:space="preserve"> chef de </w:t>
      </w:r>
      <w:r w:rsidR="00DA6283">
        <w:rPr>
          <w:rFonts w:ascii="Arial" w:hAnsi="Arial" w:cs="Arial"/>
          <w:sz w:val="20"/>
        </w:rPr>
        <w:t>s</w:t>
      </w:r>
      <w:r>
        <w:rPr>
          <w:rFonts w:ascii="Arial" w:hAnsi="Arial" w:cs="Arial"/>
          <w:sz w:val="20"/>
        </w:rPr>
        <w:t>ervice</w:t>
      </w:r>
      <w:r w:rsidR="00DA6283">
        <w:rPr>
          <w:rFonts w:ascii="Arial" w:hAnsi="Arial" w:cs="Arial"/>
          <w:sz w:val="20"/>
        </w:rPr>
        <w:t> :</w:t>
      </w:r>
      <w:r>
        <w:rPr>
          <w:rFonts w:ascii="Arial" w:hAnsi="Arial" w:cs="Arial"/>
          <w:sz w:val="20"/>
        </w:rPr>
        <w:t xml:space="preserve"> Yves-Olivier Joseph, Architecte cantonal, 9 44 13</w:t>
      </w:r>
    </w:p>
    <w:sectPr w:rsidR="00DA6283" w:rsidRPr="00034DFE" w:rsidSect="00053885">
      <w:pgSz w:w="11906" w:h="16838"/>
      <w:pgMar w:top="1417"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752F02"/>
    <w:multiLevelType w:val="hybridMultilevel"/>
    <w:tmpl w:val="45227554"/>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7B430D59"/>
    <w:multiLevelType w:val="hybridMultilevel"/>
    <w:tmpl w:val="9466A85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hideGrammatical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596"/>
    <w:rsid w:val="00007B27"/>
    <w:rsid w:val="00022183"/>
    <w:rsid w:val="00034DFE"/>
    <w:rsid w:val="00053885"/>
    <w:rsid w:val="000E71A9"/>
    <w:rsid w:val="001229A6"/>
    <w:rsid w:val="00133D2B"/>
    <w:rsid w:val="0016712D"/>
    <w:rsid w:val="001E44A7"/>
    <w:rsid w:val="001F205A"/>
    <w:rsid w:val="0021319E"/>
    <w:rsid w:val="00273775"/>
    <w:rsid w:val="002A39EA"/>
    <w:rsid w:val="002C5824"/>
    <w:rsid w:val="0035096E"/>
    <w:rsid w:val="00400E2B"/>
    <w:rsid w:val="004144B2"/>
    <w:rsid w:val="004250E8"/>
    <w:rsid w:val="00443520"/>
    <w:rsid w:val="004A7610"/>
    <w:rsid w:val="005917DD"/>
    <w:rsid w:val="005B662B"/>
    <w:rsid w:val="005C709F"/>
    <w:rsid w:val="006526FC"/>
    <w:rsid w:val="00664000"/>
    <w:rsid w:val="0075271E"/>
    <w:rsid w:val="007D496A"/>
    <w:rsid w:val="00885AD2"/>
    <w:rsid w:val="00920BA3"/>
    <w:rsid w:val="009400D4"/>
    <w:rsid w:val="00975E57"/>
    <w:rsid w:val="009B53CA"/>
    <w:rsid w:val="009C28C9"/>
    <w:rsid w:val="009C7D5A"/>
    <w:rsid w:val="009F7547"/>
    <w:rsid w:val="009F7576"/>
    <w:rsid w:val="00A1039A"/>
    <w:rsid w:val="00A36DA4"/>
    <w:rsid w:val="00A54D4F"/>
    <w:rsid w:val="00A62D9A"/>
    <w:rsid w:val="00AC57E7"/>
    <w:rsid w:val="00AE3CB3"/>
    <w:rsid w:val="00B02119"/>
    <w:rsid w:val="00BA2F8D"/>
    <w:rsid w:val="00BC476D"/>
    <w:rsid w:val="00BF39BD"/>
    <w:rsid w:val="00C147E7"/>
    <w:rsid w:val="00C328A1"/>
    <w:rsid w:val="00C61EAB"/>
    <w:rsid w:val="00C635D5"/>
    <w:rsid w:val="00CA0596"/>
    <w:rsid w:val="00CC3700"/>
    <w:rsid w:val="00D61029"/>
    <w:rsid w:val="00D66412"/>
    <w:rsid w:val="00DA6283"/>
    <w:rsid w:val="00DF4075"/>
    <w:rsid w:val="00FB37E5"/>
    <w:rsid w:val="00FC1C47"/>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1A272"/>
  <w15:docId w15:val="{9DD40C60-3517-4799-AAB8-FF5242324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A059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A0596"/>
    <w:rPr>
      <w:rFonts w:ascii="Tahoma" w:hAnsi="Tahoma" w:cs="Tahoma"/>
      <w:sz w:val="16"/>
      <w:szCs w:val="16"/>
    </w:rPr>
  </w:style>
  <w:style w:type="character" w:styleId="Lienhypertexte">
    <w:name w:val="Hyperlink"/>
    <w:basedOn w:val="Policepardfaut"/>
    <w:uiPriority w:val="99"/>
    <w:unhideWhenUsed/>
    <w:rsid w:val="00CA0596"/>
    <w:rPr>
      <w:color w:val="0000FF" w:themeColor="hyperlink"/>
      <w:u w:val="single"/>
    </w:rPr>
  </w:style>
  <w:style w:type="paragraph" w:customStyle="1" w:styleId="NEntete2">
    <w:name w:val="N_Entete_2"/>
    <w:basedOn w:val="Normal"/>
    <w:rsid w:val="00920BA3"/>
    <w:pPr>
      <w:overflowPunct w:val="0"/>
      <w:autoSpaceDE w:val="0"/>
      <w:autoSpaceDN w:val="0"/>
      <w:adjustRightInd w:val="0"/>
      <w:spacing w:before="40" w:after="20" w:line="240" w:lineRule="auto"/>
      <w:ind w:right="5527"/>
      <w:textAlignment w:val="baseline"/>
    </w:pPr>
    <w:rPr>
      <w:rFonts w:ascii="Arial" w:eastAsia="Times New Roman" w:hAnsi="Arial" w:cs="Times New Roman"/>
      <w:caps/>
      <w:sz w:val="14"/>
      <w:szCs w:val="20"/>
      <w:lang w:val="fr-FR" w:eastAsia="fr-FR"/>
    </w:rPr>
  </w:style>
  <w:style w:type="paragraph" w:customStyle="1" w:styleId="NEntete1">
    <w:name w:val="N_Entete_1"/>
    <w:basedOn w:val="Normal"/>
    <w:next w:val="Normal"/>
    <w:rsid w:val="00920BA3"/>
    <w:pPr>
      <w:overflowPunct w:val="0"/>
      <w:autoSpaceDE w:val="0"/>
      <w:autoSpaceDN w:val="0"/>
      <w:adjustRightInd w:val="0"/>
      <w:spacing w:after="20" w:line="240" w:lineRule="auto"/>
      <w:ind w:right="5527"/>
      <w:textAlignment w:val="baseline"/>
    </w:pPr>
    <w:rPr>
      <w:rFonts w:ascii="Arial" w:eastAsia="Times New Roman" w:hAnsi="Arial" w:cs="Times New Roman"/>
      <w:b/>
      <w:caps/>
      <w:sz w:val="16"/>
      <w:szCs w:val="20"/>
      <w:lang w:val="fr-FR" w:eastAsia="fr-FR"/>
    </w:rPr>
  </w:style>
  <w:style w:type="character" w:styleId="Lienhypertextesuivivisit">
    <w:name w:val="FollowedHyperlink"/>
    <w:basedOn w:val="Policepardfaut"/>
    <w:uiPriority w:val="99"/>
    <w:semiHidden/>
    <w:unhideWhenUsed/>
    <w:rsid w:val="0016712D"/>
    <w:rPr>
      <w:color w:val="800080" w:themeColor="followedHyperlink"/>
      <w:u w:val="single"/>
    </w:rPr>
  </w:style>
  <w:style w:type="paragraph" w:styleId="Paragraphedeliste">
    <w:name w:val="List Paragraph"/>
    <w:basedOn w:val="Normal"/>
    <w:uiPriority w:val="34"/>
    <w:qFormat/>
    <w:rsid w:val="00A36D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918902">
      <w:bodyDiv w:val="1"/>
      <w:marLeft w:val="0"/>
      <w:marRight w:val="0"/>
      <w:marTop w:val="0"/>
      <w:marBottom w:val="0"/>
      <w:divBdr>
        <w:top w:val="none" w:sz="0" w:space="0" w:color="auto"/>
        <w:left w:val="none" w:sz="0" w:space="0" w:color="auto"/>
        <w:bottom w:val="none" w:sz="0" w:space="0" w:color="auto"/>
        <w:right w:val="none" w:sz="0" w:space="0" w:color="auto"/>
      </w:divBdr>
      <w:divsChild>
        <w:div w:id="2009867250">
          <w:marLeft w:val="0"/>
          <w:marRight w:val="0"/>
          <w:marTop w:val="0"/>
          <w:marBottom w:val="0"/>
          <w:divBdr>
            <w:top w:val="none" w:sz="0" w:space="0" w:color="auto"/>
            <w:left w:val="none" w:sz="0" w:space="0" w:color="auto"/>
            <w:bottom w:val="none" w:sz="0" w:space="0" w:color="auto"/>
            <w:right w:val="none" w:sz="0" w:space="0" w:color="auto"/>
          </w:divBdr>
        </w:div>
      </w:divsChild>
    </w:div>
    <w:div w:id="1588267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mailto:sebastien.widmer@ne.ch" TargetMode="External"/><Relationship Id="rId5" Type="http://schemas.openxmlformats.org/officeDocument/2006/relationships/customXml" Target="../customXml/item5.xml"/><Relationship Id="rId10" Type="http://schemas.openxmlformats.org/officeDocument/2006/relationships/image" Target="media/image1.gif"/><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04EB959CA3A34A85077BB3383979FA" ma:contentTypeVersion="6" ma:contentTypeDescription="Crée un document." ma:contentTypeScope="" ma:versionID="d2d237cfd0b493bc163f9c5bb6b38843">
  <xsd:schema xmlns:xsd="http://www.w3.org/2001/XMLSchema" xmlns:xs="http://www.w3.org/2001/XMLSchema" xmlns:p="http://schemas.microsoft.com/office/2006/metadata/properties" xmlns:ns1="http://schemas.microsoft.com/sharepoint/v3" xmlns:ns2="6beae8ba-3ce8-4dd8-9000-dbc7efd09272" xmlns:ns3="303bccf4-e4f6-4542-a471-0396cbca5208" targetNamespace="http://schemas.microsoft.com/office/2006/metadata/properties" ma:root="true" ma:fieldsID="2b886f2142c558ba9a42411e3078ba62" ns1:_="" ns2:_="" ns3:_="">
    <xsd:import namespace="http://schemas.microsoft.com/sharepoint/v3"/>
    <xsd:import namespace="6beae8ba-3ce8-4dd8-9000-dbc7efd09272"/>
    <xsd:import namespace="303bccf4-e4f6-4542-a471-0396cbca5208"/>
    <xsd:element name="properties">
      <xsd:complexType>
        <xsd:sequence>
          <xsd:element name="documentManagement">
            <xsd:complexType>
              <xsd:all>
                <xsd:element ref="ns1:IntraNeTransmitterTaxHTField" minOccurs="0"/>
                <xsd:element ref="ns2:TaxCatchAll" minOccurs="0"/>
                <xsd:element ref="ns2:TaxCatchAllLabel" minOccurs="0"/>
                <xsd:element ref="ns1:IntraNeInformationsTypeTaxHTField" minOccurs="0"/>
                <xsd:element ref="ns3:IntraNeTargetAudienceTaxHTField" minOccurs="0"/>
                <xsd:element ref="ns1:IntraNeThematicTaxHTField" minOccurs="0"/>
                <xsd:element ref="ns2:TaxKeywordTaxHTField" minOccurs="0"/>
                <xsd:element ref="ns1:PublishingStartDate" minOccurs="0"/>
                <xsd:element ref="ns1:PublishingExpirationDate" minOccurs="0"/>
                <xsd:element ref="ns1:_dlc_ExpireDateSaved" minOccurs="0"/>
                <xsd:element ref="ns1:_dlc_ExpireDate" minOccurs="0"/>
                <xsd:element ref="ns1:_dlc_Exempt" minOccurs="0"/>
                <xsd:element ref="ns1:IntraNeSyncPartner"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ntraNeTransmitterTaxHTField" ma:index="8" nillable="true" ma:taxonomy="true" ma:internalName="IntraNeTransmitterTaxHTField" ma:taxonomyFieldName="IntraNeTransmitter" ma:displayName="Émetteurs" ma:fieldId="{93674c06-6a43-4b57-b3d6-2bc097157155}" ma:sspId="e0dc1823-f953-4a4c-a748-d8b8a7f8cf52" ma:termSetId="e820e8dc-a595-4f06-a30a-fbbe9b5627fa" ma:anchorId="00000000-0000-0000-0000-000000000000" ma:open="false" ma:isKeyword="false">
      <xsd:complexType>
        <xsd:sequence>
          <xsd:element ref="pc:Terms" minOccurs="0" maxOccurs="1"/>
        </xsd:sequence>
      </xsd:complexType>
    </xsd:element>
    <xsd:element name="IntraNeInformationsTypeTaxHTField" ma:index="12" nillable="true" ma:taxonomy="true" ma:internalName="IntraNeInformationsTypeTaxHTField" ma:taxonomyFieldName="IntraNeInformationsType" ma:displayName="Type d'informations" ma:fieldId="{2fb01684-d27f-4f8d-bedc-aa8fffebeaf4}" ma:taxonomyMulti="true" ma:sspId="e0dc1823-f953-4a4c-a748-d8b8a7f8cf52" ma:termSetId="17ab0a1c-1dbf-4701-b215-649d188d294f" ma:anchorId="00000000-0000-0000-0000-000000000000" ma:open="false" ma:isKeyword="false">
      <xsd:complexType>
        <xsd:sequence>
          <xsd:element ref="pc:Terms" minOccurs="0" maxOccurs="1"/>
        </xsd:sequence>
      </xsd:complexType>
    </xsd:element>
    <xsd:element name="IntraNeThematicTaxHTField" ma:index="16" nillable="true" ma:taxonomy="true" ma:internalName="IntraNeThematicTaxHTField" ma:taxonomyFieldName="IntraNeThematic" ma:displayName="Thématique" ma:fieldId="{0ce3c18a-28ac-4ab9-8153-e0551c39f6bb}" ma:taxonomyMulti="true" ma:sspId="e0dc1823-f953-4a4c-a748-d8b8a7f8cf52" ma:termSetId="31383dd0-91c1-411d-8363-176150bdeeb1" ma:anchorId="00000000-0000-0000-0000-000000000000" ma:open="false" ma:isKeyword="false">
      <xsd:complexType>
        <xsd:sequence>
          <xsd:element ref="pc:Terms" minOccurs="0" maxOccurs="1"/>
        </xsd:sequence>
      </xsd:complexType>
    </xsd:element>
    <xsd:element name="PublishingStartDate" ma:index="20" nillable="true" ma:displayName="Date de début de planification" ma:description="La colonne de site Date de début de planification est créée par la fonctionnalité de publication. Elle permet de spécifier les date et heure auxquelles cette page apparaîtra la première fois aux visiteurs du site." ma:hidden="true" ma:internalName="PublishingStartDate">
      <xsd:simpleType>
        <xsd:restriction base="dms:Unknown"/>
      </xsd:simpleType>
    </xsd:element>
    <xsd:element name="PublishingExpirationDate" ma:index="21" nillable="true" ma:displayName="Date de fin de planification" ma:description="La colonne de site Date de fin de planification est créée par la fonctionnalité de publication. Elle permet de spécifier les date et heure auxquelles cette page n'apparaîtra plus aux visiteurs du site." ma:hidden="true" ma:internalName="PublishingExpirationDate">
      <xsd:simpleType>
        <xsd:restriction base="dms:Unknown"/>
      </xsd:simpleType>
    </xsd:element>
    <xsd:element name="_dlc_ExpireDateSaved" ma:index="22" nillable="true" ma:displayName="Date d’expiration d’origine" ma:description="" ma:hidden="true" ma:internalName="_dlc_ExpireDateSaved" ma:readOnly="true">
      <xsd:simpleType>
        <xsd:restriction base="dms:DateTime"/>
      </xsd:simpleType>
    </xsd:element>
    <xsd:element name="_dlc_ExpireDate" ma:index="23" nillable="true" ma:displayName="Date d’expiration" ma:description="" ma:hidden="true" ma:internalName="_dlc_ExpireDate" ma:readOnly="true">
      <xsd:simpleType>
        <xsd:restriction base="dms:DateTime"/>
      </xsd:simpleType>
    </xsd:element>
    <xsd:element name="_dlc_Exempt" ma:index="24" nillable="true" ma:displayName="Exempt de la stratégie" ma:description="" ma:hidden="true" ma:internalName="_dlc_Exempt" ma:readOnly="true">
      <xsd:simpleType>
        <xsd:restriction base="dms:Unknown"/>
      </xsd:simpleType>
    </xsd:element>
    <xsd:element name="IntraNeSyncPartner" ma:index="25" nillable="true" ma:displayName="Synchronisation avec partenaires" ma:default="0" ma:internalName="IntraNeSyncPartner">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beae8ba-3ce8-4dd8-9000-dbc7efd09272" elementFormDefault="qualified">
    <xsd:import namespace="http://schemas.microsoft.com/office/2006/documentManagement/types"/>
    <xsd:import namespace="http://schemas.microsoft.com/office/infopath/2007/PartnerControls"/>
    <xsd:element name="TaxCatchAll" ma:index="9" nillable="true" ma:displayName="Colonne Attraper tout de Taxonomie" ma:description="" ma:hidden="true" ma:list="{229d3ddd-074d-4a87-bd4f-f07cd833aec4}" ma:internalName="TaxCatchAll" ma:showField="CatchAllData" ma:web="6beae8ba-3ce8-4dd8-9000-dbc7efd09272">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Colonne Attraper tout de Taxonomie1" ma:description="" ma:hidden="true" ma:list="{229d3ddd-074d-4a87-bd4f-f07cd833aec4}" ma:internalName="TaxCatchAllLabel" ma:readOnly="true" ma:showField="CatchAllDataLabel" ma:web="6beae8ba-3ce8-4dd8-9000-dbc7efd09272">
      <xsd:complexType>
        <xsd:complexContent>
          <xsd:extension base="dms:MultiChoiceLookup">
            <xsd:sequence>
              <xsd:element name="Value" type="dms:Lookup" maxOccurs="unbounded" minOccurs="0" nillable="true"/>
            </xsd:sequence>
          </xsd:extension>
        </xsd:complexContent>
      </xsd:complexType>
    </xsd:element>
    <xsd:element name="TaxKeywordTaxHTField" ma:index="18" nillable="true" ma:taxonomy="true" ma:internalName="TaxKeywordTaxHTField" ma:taxonomyFieldName="TaxKeyword" ma:displayName="Mots clés d’entreprise" ma:fieldId="{23f27201-bee3-471e-b2e7-b64fd8b7ca38}" ma:taxonomyMulti="true" ma:sspId="e0dc1823-f953-4a4c-a748-d8b8a7f8cf52" ma:termSetId="00000000-0000-0000-0000-000000000000" ma:anchorId="00000000-0000-0000-0000-000000000000" ma:open="true" ma:isKeyword="true">
      <xsd:complexType>
        <xsd:sequence>
          <xsd:element ref="pc:Terms" minOccurs="0" maxOccurs="1"/>
        </xsd:sequence>
      </xsd:complexType>
    </xsd:element>
    <xsd:element name="_dlc_DocId" ma:index="26" nillable="true" ma:displayName="Valeur d’ID de document" ma:description="Valeur de l’ID de document affecté à cet élément." ma:internalName="_dlc_DocId" ma:readOnly="true">
      <xsd:simpleType>
        <xsd:restriction base="dms:Text"/>
      </xsd:simpleType>
    </xsd:element>
    <xsd:element name="_dlc_DocIdUrl" ma:index="27" nillable="true" ma:displayName="ID de document"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8" nillable="true" ma:displayName="Persist ID" ma:description="Keep ID on add." ma:hidden="true" ma:internalName="_dlc_DocIdPersistId" ma:readOnly="true">
      <xsd:simpleType>
        <xsd:restriction base="dms:Boolean"/>
      </xsd:simpleType>
    </xsd:element>
    <xsd:element name="SharedWithUsers" ma:index="29"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03bccf4-e4f6-4542-a471-0396cbca5208" elementFormDefault="qualified">
    <xsd:import namespace="http://schemas.microsoft.com/office/2006/documentManagement/types"/>
    <xsd:import namespace="http://schemas.microsoft.com/office/infopath/2007/PartnerControls"/>
    <xsd:element name="IntraNeTargetAudienceTaxHTField" ma:index="14" nillable="true" ma:taxonomy="true" ma:internalName="IntraNeTargetAudienceTaxHTField" ma:taxonomyFieldName="IntraNeTargetAudience" ma:displayName="Public cible" ma:default="-1;#Administration cantonale|9e3ca1ef-67b7-4457-a1ff-e655024e850a" ma:fieldId="{5634df79-6ae6-4795-bf66-536436fa9800}" ma:taxonomyMulti="true" ma:sspId="e0dc1823-f953-4a4c-a748-d8b8a7f8cf52" ma:termSetId="ee240775-05fc-4926-a526-8bf8109b707f"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TaxKeywordTaxHTField xmlns="6beae8ba-3ce8-4dd8-9000-dbc7efd09272">
      <Terms xmlns="http://schemas.microsoft.com/office/infopath/2007/PartnerControls">
        <TermInfo xmlns="http://schemas.microsoft.com/office/infopath/2007/PartnerControls">
          <TermName xmlns="http://schemas.microsoft.com/office/infopath/2007/PartnerControls">Modèle annonce</TermName>
          <TermId xmlns="http://schemas.microsoft.com/office/infopath/2007/PartnerControls">986fdd38-a56a-40e3-a1e1-a7a8f49b1d0f</TermId>
        </TermInfo>
      </Terms>
    </TaxKeywordTaxHTField>
    <IntraNeSyncPartner xmlns="http://schemas.microsoft.com/sharepoint/v3">false</IntraNeSyncPartner>
    <IntraNeTransmitterTaxHTField xmlns="http://schemas.microsoft.com/sharepoint/v3">
      <Terms xmlns="http://schemas.microsoft.com/office/infopath/2007/PartnerControls">
        <TermInfo xmlns="http://schemas.microsoft.com/office/infopath/2007/PartnerControls">
          <TermName xmlns="http://schemas.microsoft.com/office/infopath/2007/PartnerControls">SRHE</TermName>
          <TermId xmlns="http://schemas.microsoft.com/office/infopath/2007/PartnerControls">9ff667b5-bc10-4c87-88bd-54f8b792b8b2</TermId>
        </TermInfo>
      </Terms>
    </IntraNeTransmitterTaxHTField>
    <IntraNeThematicTaxHTField xmlns="http://schemas.microsoft.com/sharepoint/v3">
      <Terms xmlns="http://schemas.microsoft.com/office/infopath/2007/PartnerControls">
        <TermInfo xmlns="http://schemas.microsoft.com/office/infopath/2007/PartnerControls">
          <TermName xmlns="http://schemas.microsoft.com/office/infopath/2007/PartnerControls">Ressources humaines</TermName>
          <TermId xmlns="http://schemas.microsoft.com/office/infopath/2007/PartnerControls">42ba3fc1-d9de-456b-848c-d23d53b225aa</TermId>
        </TermInfo>
      </Terms>
    </IntraNeThematicTaxHTField>
    <IntraNeTargetAudienceTaxHTField xmlns="303bccf4-e4f6-4542-a471-0396cbca5208">
      <Terms xmlns="http://schemas.microsoft.com/office/infopath/2007/PartnerControls">
        <TermInfo xmlns="http://schemas.microsoft.com/office/infopath/2007/PartnerControls">
          <TermName xmlns="http://schemas.microsoft.com/office/infopath/2007/PartnerControls">Administration cantonale</TermName>
          <TermId xmlns="http://schemas.microsoft.com/office/infopath/2007/PartnerControls">9e3ca1ef-67b7-4457-a1ff-e655024e850a</TermId>
        </TermInfo>
      </Terms>
    </IntraNeTargetAudienceTaxHTField>
    <PublishingExpirationDate xmlns="http://schemas.microsoft.com/sharepoint/v3" xsi:nil="true"/>
    <IntraNeInformationsTypeTaxHTField xmlns="http://schemas.microsoft.com/sharepoint/v3">
      <Terms xmlns="http://schemas.microsoft.com/office/infopath/2007/PartnerControls"/>
    </IntraNeInformationsTypeTaxHTField>
    <PublishingStartDate xmlns="http://schemas.microsoft.com/sharepoint/v3" xsi:nil="true"/>
    <TaxCatchAll xmlns="6beae8ba-3ce8-4dd8-9000-dbc7efd09272">
      <Value>26</Value>
      <Value>304</Value>
      <Value>37</Value>
      <Value>1</Value>
    </TaxCatchAll>
    <_dlc_DocId xmlns="6beae8ba-3ce8-4dd8-9000-dbc7efd09272">PUBLIC-873711770-77</_dlc_DocId>
    <_dlc_DocIdUrl xmlns="6beae8ba-3ce8-4dd8-9000-dbc7efd09272">
      <Url>https://intranet.ne.ch/SRHE/Conduite-personnel/_layouts/15/DocIdRedir.aspx?ID=PUBLIC-873711770-77</Url>
      <Description>PUBLIC-873711770-77</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BBF0D1-C9E5-4D82-A866-919A83DF25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beae8ba-3ce8-4dd8-9000-dbc7efd09272"/>
    <ds:schemaRef ds:uri="303bccf4-e4f6-4542-a471-0396cbca52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6EF017-860E-49D0-BDF0-44637B1BCC29}">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303bccf4-e4f6-4542-a471-0396cbca5208"/>
    <ds:schemaRef ds:uri="6beae8ba-3ce8-4dd8-9000-dbc7efd09272"/>
    <ds:schemaRef ds:uri="http://www.w3.org/XML/1998/namespace"/>
    <ds:schemaRef ds:uri="http://purl.org/dc/dcmitype/"/>
  </ds:schemaRefs>
</ds:datastoreItem>
</file>

<file path=customXml/itemProps3.xml><?xml version="1.0" encoding="utf-8"?>
<ds:datastoreItem xmlns:ds="http://schemas.openxmlformats.org/officeDocument/2006/customXml" ds:itemID="{C4081E0B-2FCE-4F18-8E50-42DE14A77AC7}">
  <ds:schemaRefs>
    <ds:schemaRef ds:uri="http://schemas.microsoft.com/sharepoint/v3/contenttype/forms"/>
  </ds:schemaRefs>
</ds:datastoreItem>
</file>

<file path=customXml/itemProps4.xml><?xml version="1.0" encoding="utf-8"?>
<ds:datastoreItem xmlns:ds="http://schemas.openxmlformats.org/officeDocument/2006/customXml" ds:itemID="{D04DF64C-2B2E-438C-96E1-11EF516057D5}">
  <ds:schemaRefs>
    <ds:schemaRef ds:uri="http://schemas.microsoft.com/sharepoint/events"/>
  </ds:schemaRefs>
</ds:datastoreItem>
</file>

<file path=customXml/itemProps5.xml><?xml version="1.0" encoding="utf-8"?>
<ds:datastoreItem xmlns:ds="http://schemas.openxmlformats.org/officeDocument/2006/customXml" ds:itemID="{043D74E1-9DBE-4138-8261-B1E8DF43C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B933E1C0.dotm</Template>
  <TotalTime>7</TotalTime>
  <Pages>2</Pages>
  <Words>409</Words>
  <Characters>2252</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Modèle d'annonce à compléter</vt:lpstr>
    </vt:vector>
  </TitlesOfParts>
  <Company>SIEN</Company>
  <LinksUpToDate>false</LinksUpToDate>
  <CharactersWithSpaces>2656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d'annonce à compléter</dc:title>
  <dc:creator>SIEN</dc:creator>
  <cp:keywords>Modèle annonce</cp:keywords>
  <cp:lastModifiedBy>Soqueiro Cristina</cp:lastModifiedBy>
  <cp:revision>5</cp:revision>
  <cp:lastPrinted>2020-02-18T08:25:00Z</cp:lastPrinted>
  <dcterms:created xsi:type="dcterms:W3CDTF">2020-02-18T08:21:00Z</dcterms:created>
  <dcterms:modified xsi:type="dcterms:W3CDTF">2020-02-18T09:09:00Z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0x0101006B04EB959CA3A34A85077BB3383979FA</vt:lpwstr>
  </property>
  <property fmtid="{D5CDD505-2E9C-101B-9397-08002B2CF9AE}" pid="3" name="_dlc_policyId">
    <vt:lpwstr/>
  </property>
  <property fmtid="{D5CDD505-2E9C-101B-9397-08002B2CF9AE}" pid="4" name="ItemRetentionFormula">
    <vt:lpwstr/>
  </property>
  <property fmtid="{D5CDD505-2E9C-101B-9397-08002B2CF9AE}" pid="5" name="_dlc_DocIdItemGuid">
    <vt:lpwstr>d7a04828-22a8-4f9b-a115-142124fd7565</vt:lpwstr>
  </property>
  <property fmtid="{D5CDD505-2E9C-101B-9397-08002B2CF9AE}" pid="6" name="IntraNeTargetAudience">
    <vt:lpwstr>1;#Administration cantonale|9e3ca1ef-67b7-4457-a1ff-e655024e850a</vt:lpwstr>
  </property>
  <property fmtid="{D5CDD505-2E9C-101B-9397-08002B2CF9AE}" pid="7" name="TaxKeyword">
    <vt:lpwstr>304;#Modèle annonce|986fdd38-a56a-40e3-a1e1-a7a8f49b1d0f</vt:lpwstr>
  </property>
  <property fmtid="{D5CDD505-2E9C-101B-9397-08002B2CF9AE}" pid="8" name="IntraNeThematic">
    <vt:lpwstr>37;#Ressources humaines|42ba3fc1-d9de-456b-848c-d23d53b225aa</vt:lpwstr>
  </property>
  <property fmtid="{D5CDD505-2E9C-101B-9397-08002B2CF9AE}" pid="9" name="IntraNeInformationsType">
    <vt:lpwstr/>
  </property>
  <property fmtid="{D5CDD505-2E9C-101B-9397-08002B2CF9AE}" pid="10" name="IntraNeTransmitter">
    <vt:lpwstr>26;#SRHE|9ff667b5-bc10-4c87-88bd-54f8b792b8b2</vt:lpwstr>
  </property>
</Properties>
</file>