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14:paraId="62341117" w14:textId="77777777" w:rsidR="00022183" w:rsidRDefault="00CA0596" w:rsidP="00034DFE">
      <w:pPr>
        <w:rPr>
          <w:rFonts w:ascii="Arial" w:hAnsi="Arial" w:cs="Arial"/>
        </w:rPr>
      </w:pPr>
      <w:bookmarkStart w:id="0" w:name="_GoBack"/>
      <w:bookmarkEnd w:id="0"/>
      <w:r w:rsidRPr="00CA0596">
        <w:rPr>
          <w:rFonts w:ascii="Arial" w:hAnsi="Arial" w:cs="Arial"/>
          <w:noProof/>
          <w:color w:val="333333"/>
          <w:lang w:eastAsia="fr-CH"/>
        </w:rPr>
        <w:drawing>
          <wp:anchor distT="0" distB="0" distL="114300" distR="114300" simplePos="0" relativeHeight="251658240" behindDoc="1" locked="0" layoutInCell="1" allowOverlap="1" wp14:anchorId="6234113F" wp14:editId="62341140">
            <wp:simplePos x="0" y="0"/>
            <wp:positionH relativeFrom="column">
              <wp:posOffset>-635</wp:posOffset>
            </wp:positionH>
            <wp:positionV relativeFrom="paragraph">
              <wp:posOffset>-1270</wp:posOffset>
            </wp:positionV>
            <wp:extent cx="1478280" cy="476250"/>
            <wp:effectExtent l="0" t="0" r="7620" b="0"/>
            <wp:wrapTight wrapText="bothSides">
              <wp:wrapPolygon edited="0">
                <wp:start x="17814" y="0"/>
                <wp:lineTo x="0" y="2592"/>
                <wp:lineTo x="0" y="20736"/>
                <wp:lineTo x="21433" y="20736"/>
                <wp:lineTo x="21433" y="4320"/>
                <wp:lineTo x="20041" y="0"/>
                <wp:lineTo x="17814" y="0"/>
              </wp:wrapPolygon>
            </wp:wrapTight>
            <wp:docPr id="2" name="Bild 24" descr="Logo Etat de Neuchâ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4" descr="Logo Etat de Neuchâte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8280"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2341118" w14:textId="77777777" w:rsidR="00920BA3" w:rsidRDefault="00920BA3" w:rsidP="00920BA3">
      <w:pPr>
        <w:pStyle w:val="NEntete1"/>
        <w:rPr>
          <w:sz w:val="12"/>
        </w:rPr>
      </w:pPr>
    </w:p>
    <w:p w14:paraId="62341119" w14:textId="77777777" w:rsidR="00920BA3" w:rsidRDefault="00920BA3" w:rsidP="00920BA3">
      <w:pPr>
        <w:pStyle w:val="NEntete1"/>
        <w:rPr>
          <w:sz w:val="12"/>
        </w:rPr>
      </w:pPr>
    </w:p>
    <w:p w14:paraId="6234111A" w14:textId="77777777" w:rsidR="00920BA3" w:rsidRPr="00920BA3" w:rsidRDefault="00920BA3" w:rsidP="00920BA3">
      <w:pPr>
        <w:pStyle w:val="NEntete1"/>
        <w:rPr>
          <w:sz w:val="12"/>
        </w:rPr>
      </w:pPr>
      <w:r w:rsidRPr="00920BA3">
        <w:rPr>
          <w:sz w:val="12"/>
        </w:rPr>
        <w:t>DÉPARTEMENT DE L</w:t>
      </w:r>
      <w:r w:rsidR="000815A2">
        <w:rPr>
          <w:sz w:val="12"/>
        </w:rPr>
        <w:t>’économie</w:t>
      </w:r>
      <w:r w:rsidRPr="00920BA3">
        <w:rPr>
          <w:sz w:val="12"/>
        </w:rPr>
        <w:t xml:space="preserve">, </w:t>
      </w:r>
    </w:p>
    <w:p w14:paraId="6234111B" w14:textId="77777777" w:rsidR="00920BA3" w:rsidRPr="00920BA3" w:rsidRDefault="00920BA3" w:rsidP="00920BA3">
      <w:pPr>
        <w:pStyle w:val="NEntete1"/>
        <w:rPr>
          <w:sz w:val="12"/>
        </w:rPr>
      </w:pPr>
      <w:r w:rsidRPr="00920BA3">
        <w:rPr>
          <w:sz w:val="12"/>
        </w:rPr>
        <w:t>DE LA SÉCURITÉ ET DE LA CULTURE</w:t>
      </w:r>
    </w:p>
    <w:p w14:paraId="6234111C" w14:textId="0BAC0ACC" w:rsidR="00920BA3" w:rsidRPr="00920BA3" w:rsidRDefault="00920BA3" w:rsidP="00920BA3">
      <w:pPr>
        <w:pStyle w:val="NEntete2"/>
        <w:rPr>
          <w:sz w:val="10"/>
        </w:rPr>
      </w:pPr>
      <w:r w:rsidRPr="00920BA3">
        <w:rPr>
          <w:sz w:val="10"/>
        </w:rPr>
        <w:t>SERVICE DES RESSOURCES HUMAINES</w:t>
      </w:r>
      <w:r w:rsidR="00B50C81">
        <w:rPr>
          <w:sz w:val="10"/>
        </w:rPr>
        <w:br/>
        <w:t>DE L’ÉTAT</w:t>
      </w:r>
    </w:p>
    <w:p w14:paraId="6234111D" w14:textId="77777777" w:rsidR="00920BA3" w:rsidRPr="00CA0596" w:rsidRDefault="00920BA3" w:rsidP="00034DFE">
      <w:pPr>
        <w:rPr>
          <w:rFonts w:ascii="Arial" w:hAnsi="Arial" w:cs="Arial"/>
        </w:rPr>
      </w:pPr>
    </w:p>
    <w:p w14:paraId="6234111E" w14:textId="2DF4C5B0" w:rsidR="00CA0596" w:rsidRPr="00AE3CB3" w:rsidRDefault="00B50C81" w:rsidP="00975E57">
      <w:pPr>
        <w:rPr>
          <w:rFonts w:ascii="Arial" w:hAnsi="Arial" w:cs="Arial"/>
          <w:color w:val="548DD4" w:themeColor="text2" w:themeTint="99"/>
          <w:sz w:val="36"/>
        </w:rPr>
      </w:pPr>
      <w:r>
        <w:rPr>
          <w:rFonts w:ascii="Arial" w:hAnsi="Arial" w:cs="Arial"/>
          <w:b/>
          <w:bCs/>
          <w:color w:val="548DD4" w:themeColor="text2" w:themeTint="99"/>
          <w:sz w:val="36"/>
        </w:rPr>
        <w:t>Chef</w:t>
      </w:r>
      <w:r w:rsidR="003F40AF">
        <w:rPr>
          <w:rFonts w:ascii="Arial" w:hAnsi="Arial" w:cs="Arial"/>
          <w:b/>
          <w:bCs/>
          <w:color w:val="548DD4" w:themeColor="text2" w:themeTint="99"/>
          <w:sz w:val="36"/>
        </w:rPr>
        <w:t xml:space="preserve">fe </w:t>
      </w:r>
      <w:r>
        <w:rPr>
          <w:rFonts w:ascii="Arial" w:hAnsi="Arial" w:cs="Arial"/>
          <w:b/>
          <w:bCs/>
          <w:color w:val="548DD4" w:themeColor="text2" w:themeTint="99"/>
          <w:sz w:val="36"/>
        </w:rPr>
        <w:t xml:space="preserve">ou chef </w:t>
      </w:r>
      <w:r w:rsidR="003F40AF">
        <w:rPr>
          <w:rFonts w:ascii="Arial" w:hAnsi="Arial" w:cs="Arial"/>
          <w:b/>
          <w:bCs/>
          <w:color w:val="548DD4" w:themeColor="text2" w:themeTint="99"/>
          <w:sz w:val="36"/>
        </w:rPr>
        <w:t>de projet « acc</w:t>
      </w:r>
      <w:r>
        <w:rPr>
          <w:rFonts w:ascii="Arial" w:hAnsi="Arial" w:cs="Arial"/>
          <w:b/>
          <w:bCs/>
          <w:color w:val="548DD4" w:themeColor="text2" w:themeTint="99"/>
          <w:sz w:val="36"/>
        </w:rPr>
        <w:t>ompagnement et hébergement » de</w:t>
      </w:r>
      <w:r w:rsidR="00CC6558">
        <w:rPr>
          <w:rFonts w:ascii="Arial" w:hAnsi="Arial" w:cs="Arial"/>
          <w:b/>
          <w:bCs/>
          <w:color w:val="548DD4" w:themeColor="text2" w:themeTint="99"/>
          <w:sz w:val="36"/>
        </w:rPr>
        <w:t xml:space="preserve"> 9</w:t>
      </w:r>
      <w:r w:rsidR="00B13473">
        <w:rPr>
          <w:rFonts w:ascii="Arial" w:hAnsi="Arial" w:cs="Arial"/>
          <w:b/>
          <w:bCs/>
          <w:color w:val="548DD4" w:themeColor="text2" w:themeTint="99"/>
          <w:sz w:val="36"/>
        </w:rPr>
        <w:t>0</w:t>
      </w:r>
      <w:r>
        <w:rPr>
          <w:rFonts w:ascii="Arial" w:hAnsi="Arial" w:cs="Arial"/>
          <w:b/>
          <w:bCs/>
          <w:color w:val="548DD4" w:themeColor="text2" w:themeTint="99"/>
          <w:sz w:val="36"/>
        </w:rPr>
        <w:t xml:space="preserve">% à </w:t>
      </w:r>
      <w:r w:rsidR="00CC6558">
        <w:rPr>
          <w:rFonts w:ascii="Arial" w:hAnsi="Arial" w:cs="Arial"/>
          <w:b/>
          <w:bCs/>
          <w:color w:val="548DD4" w:themeColor="text2" w:themeTint="99"/>
          <w:sz w:val="36"/>
        </w:rPr>
        <w:t>100%</w:t>
      </w:r>
    </w:p>
    <w:p w14:paraId="6234111F" w14:textId="0827B943" w:rsidR="00920BA3" w:rsidRPr="00B50C81" w:rsidRDefault="00B50C81" w:rsidP="005B662B">
      <w:pPr>
        <w:tabs>
          <w:tab w:val="left" w:pos="2410"/>
        </w:tabs>
        <w:rPr>
          <w:rFonts w:ascii="Arial" w:hAnsi="Arial" w:cs="Arial"/>
          <w:b/>
          <w:sz w:val="20"/>
          <w:szCs w:val="20"/>
        </w:rPr>
      </w:pPr>
      <w:r w:rsidRPr="00B50C81">
        <w:rPr>
          <w:rFonts w:ascii="Arial" w:hAnsi="Arial" w:cs="Arial"/>
          <w:b/>
          <w:bCs/>
          <w:sz w:val="20"/>
          <w:szCs w:val="20"/>
        </w:rPr>
        <w:t>SAHA04</w:t>
      </w:r>
    </w:p>
    <w:tbl>
      <w:tblPr>
        <w:tblW w:w="4962" w:type="pct"/>
        <w:tblBorders>
          <w:insideH w:val="single" w:sz="4" w:space="0" w:color="17365D" w:themeColor="text2" w:themeShade="BF"/>
        </w:tblBorders>
        <w:tblCellMar>
          <w:top w:w="113" w:type="dxa"/>
          <w:left w:w="0" w:type="dxa"/>
          <w:right w:w="0" w:type="dxa"/>
        </w:tblCellMar>
        <w:tblLook w:val="04A0" w:firstRow="1" w:lastRow="0" w:firstColumn="1" w:lastColumn="0" w:noHBand="0" w:noVBand="1"/>
      </w:tblPr>
      <w:tblGrid>
        <w:gridCol w:w="2442"/>
        <w:gridCol w:w="6561"/>
      </w:tblGrid>
      <w:tr w:rsidR="00273775" w:rsidRPr="00034DFE" w14:paraId="62341122" w14:textId="77777777" w:rsidTr="00273775">
        <w:tc>
          <w:tcPr>
            <w:tcW w:w="1356" w:type="pct"/>
            <w:shd w:val="clear" w:color="auto" w:fill="auto"/>
            <w:tcMar>
              <w:top w:w="0" w:type="dxa"/>
              <w:left w:w="70" w:type="dxa"/>
              <w:bottom w:w="0" w:type="dxa"/>
              <w:right w:w="70" w:type="dxa"/>
            </w:tcMar>
            <w:hideMark/>
          </w:tcPr>
          <w:p w14:paraId="62341120" w14:textId="77777777" w:rsidR="00CA0596"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Département</w:t>
            </w:r>
            <w:r w:rsidR="00A1039A">
              <w:rPr>
                <w:rFonts w:ascii="Arial" w:hAnsi="Arial" w:cs="Arial"/>
                <w:b/>
                <w:color w:val="548DD4" w:themeColor="text2" w:themeTint="99"/>
                <w:sz w:val="20"/>
              </w:rPr>
              <w:t>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2341121" w14:textId="52EA37BF" w:rsidR="00CA0596" w:rsidRPr="00034DFE" w:rsidRDefault="00CA0596" w:rsidP="00975E57">
            <w:pPr>
              <w:spacing w:before="120" w:after="60" w:line="240" w:lineRule="auto"/>
              <w:jc w:val="both"/>
              <w:rPr>
                <w:rFonts w:ascii="Arial" w:hAnsi="Arial" w:cs="Arial"/>
                <w:sz w:val="20"/>
              </w:rPr>
            </w:pPr>
            <w:r w:rsidRPr="00034DFE">
              <w:rPr>
                <w:rFonts w:ascii="Arial" w:hAnsi="Arial" w:cs="Arial"/>
                <w:sz w:val="20"/>
              </w:rPr>
              <w:t xml:space="preserve">Département de </w:t>
            </w:r>
            <w:r w:rsidR="00B13473">
              <w:rPr>
                <w:rFonts w:ascii="Arial" w:hAnsi="Arial" w:cs="Arial"/>
                <w:sz w:val="20"/>
              </w:rPr>
              <w:t>l’emploi et de la cohésion sociale</w:t>
            </w:r>
          </w:p>
        </w:tc>
      </w:tr>
      <w:tr w:rsidR="00273775" w:rsidRPr="00034DFE" w14:paraId="62341125" w14:textId="77777777" w:rsidTr="00273775">
        <w:tc>
          <w:tcPr>
            <w:tcW w:w="1356" w:type="pct"/>
            <w:shd w:val="clear" w:color="auto" w:fill="auto"/>
            <w:tcMar>
              <w:top w:w="0" w:type="dxa"/>
              <w:left w:w="70" w:type="dxa"/>
              <w:bottom w:w="0" w:type="dxa"/>
              <w:right w:w="70" w:type="dxa"/>
            </w:tcMar>
            <w:hideMark/>
          </w:tcPr>
          <w:p w14:paraId="62341123"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Service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65C5F03" w14:textId="77777777" w:rsidR="00B13473" w:rsidRDefault="00B13473" w:rsidP="00B50C81">
            <w:pPr>
              <w:shd w:val="clear" w:color="auto" w:fill="FFFFFF"/>
              <w:spacing w:before="120" w:after="60" w:line="240" w:lineRule="auto"/>
              <w:jc w:val="both"/>
              <w:rPr>
                <w:rFonts w:ascii="Arial" w:hAnsi="Arial" w:cs="Arial"/>
                <w:sz w:val="20"/>
                <w:szCs w:val="20"/>
                <w:lang w:eastAsia="fr-CH"/>
              </w:rPr>
            </w:pPr>
            <w:r>
              <w:rPr>
                <w:rFonts w:ascii="Arial" w:hAnsi="Arial" w:cs="Arial"/>
                <w:sz w:val="20"/>
                <w:szCs w:val="20"/>
                <w:lang w:eastAsia="fr-CH"/>
              </w:rPr>
              <w:t>Service d’accompagnement et d’hébergement de l’adulte (SAHA)</w:t>
            </w:r>
          </w:p>
          <w:p w14:paraId="66B0C429" w14:textId="57944217" w:rsidR="00B13473" w:rsidRDefault="00B13473" w:rsidP="00B50C81">
            <w:pPr>
              <w:shd w:val="clear" w:color="auto" w:fill="FFFFFF"/>
              <w:spacing w:after="60" w:line="240" w:lineRule="auto"/>
              <w:jc w:val="both"/>
              <w:rPr>
                <w:rFonts w:ascii="Arial" w:hAnsi="Arial" w:cs="Arial"/>
                <w:sz w:val="20"/>
                <w:szCs w:val="20"/>
                <w:lang w:eastAsia="fr-CH"/>
              </w:rPr>
            </w:pPr>
            <w:r>
              <w:rPr>
                <w:rFonts w:ascii="Arial" w:hAnsi="Arial" w:cs="Arial"/>
                <w:sz w:val="20"/>
                <w:szCs w:val="20"/>
                <w:lang w:eastAsia="fr-CH"/>
              </w:rPr>
              <w:t xml:space="preserve">Le SAHA </w:t>
            </w:r>
            <w:r w:rsidRPr="00503126">
              <w:rPr>
                <w:rFonts w:ascii="Arial" w:hAnsi="Arial" w:cs="Arial"/>
                <w:sz w:val="20"/>
                <w:szCs w:val="20"/>
                <w:lang w:eastAsia="fr-CH"/>
              </w:rPr>
              <w:t xml:space="preserve">a </w:t>
            </w:r>
            <w:r>
              <w:rPr>
                <w:rFonts w:ascii="Arial" w:hAnsi="Arial" w:cs="Arial"/>
                <w:sz w:val="20"/>
                <w:szCs w:val="20"/>
                <w:lang w:eastAsia="fr-CH"/>
              </w:rPr>
              <w:t>de plus</w:t>
            </w:r>
            <w:r w:rsidRPr="00503126">
              <w:rPr>
                <w:rFonts w:ascii="Arial" w:hAnsi="Arial" w:cs="Arial"/>
                <w:sz w:val="20"/>
                <w:szCs w:val="20"/>
                <w:lang w:eastAsia="fr-CH"/>
              </w:rPr>
              <w:t xml:space="preserve"> </w:t>
            </w:r>
            <w:r>
              <w:rPr>
                <w:rFonts w:ascii="Arial" w:hAnsi="Arial" w:cs="Arial"/>
                <w:sz w:val="20"/>
                <w:szCs w:val="20"/>
              </w:rPr>
              <w:t>pour mission de favoriser l’</w:t>
            </w:r>
            <w:r w:rsidRPr="00503126">
              <w:rPr>
                <w:rFonts w:ascii="Arial" w:hAnsi="Arial" w:cs="Arial"/>
                <w:sz w:val="20"/>
                <w:szCs w:val="20"/>
              </w:rPr>
              <w:t xml:space="preserve">inclusion des personnes </w:t>
            </w:r>
            <w:r>
              <w:rPr>
                <w:rFonts w:ascii="Arial" w:hAnsi="Arial" w:cs="Arial"/>
                <w:sz w:val="20"/>
                <w:szCs w:val="20"/>
              </w:rPr>
              <w:t>vivant avec un</w:t>
            </w:r>
            <w:r w:rsidRPr="00503126">
              <w:rPr>
                <w:rFonts w:ascii="Arial" w:hAnsi="Arial" w:cs="Arial"/>
                <w:sz w:val="20"/>
                <w:szCs w:val="20"/>
              </w:rPr>
              <w:t xml:space="preserve"> handicap dans la société neuchâteloise</w:t>
            </w:r>
            <w:r>
              <w:rPr>
                <w:rFonts w:ascii="Arial" w:hAnsi="Arial" w:cs="Arial"/>
                <w:sz w:val="20"/>
                <w:szCs w:val="20"/>
              </w:rPr>
              <w:t>.</w:t>
            </w:r>
          </w:p>
          <w:p w14:paraId="5D07774A" w14:textId="3D30B617" w:rsidR="00B13473" w:rsidRDefault="00B13473" w:rsidP="00B50C81">
            <w:pPr>
              <w:shd w:val="clear" w:color="auto" w:fill="FFFFFF"/>
              <w:spacing w:after="60" w:line="240" w:lineRule="auto"/>
              <w:jc w:val="both"/>
              <w:rPr>
                <w:rFonts w:ascii="Arial" w:hAnsi="Arial" w:cs="Arial"/>
                <w:sz w:val="20"/>
                <w:szCs w:val="20"/>
                <w:lang w:eastAsia="fr-CH"/>
              </w:rPr>
            </w:pPr>
            <w:r w:rsidRPr="00503126">
              <w:rPr>
                <w:rFonts w:ascii="Arial" w:hAnsi="Arial" w:cs="Arial"/>
                <w:sz w:val="20"/>
                <w:szCs w:val="20"/>
                <w:lang w:eastAsia="fr-CH"/>
              </w:rPr>
              <w:t xml:space="preserve">Le </w:t>
            </w:r>
            <w:r>
              <w:rPr>
                <w:rFonts w:ascii="Arial" w:hAnsi="Arial" w:cs="Arial"/>
                <w:sz w:val="20"/>
                <w:szCs w:val="20"/>
                <w:lang w:eastAsia="fr-CH"/>
              </w:rPr>
              <w:t>SAHA</w:t>
            </w:r>
            <w:r w:rsidRPr="00503126">
              <w:rPr>
                <w:rFonts w:ascii="Arial" w:hAnsi="Arial" w:cs="Arial"/>
                <w:sz w:val="20"/>
                <w:szCs w:val="20"/>
                <w:lang w:eastAsia="fr-CH"/>
              </w:rPr>
              <w:t xml:space="preserve"> est garant </w:t>
            </w:r>
            <w:r>
              <w:rPr>
                <w:rFonts w:ascii="Arial" w:hAnsi="Arial" w:cs="Arial"/>
                <w:sz w:val="20"/>
                <w:szCs w:val="20"/>
                <w:lang w:eastAsia="fr-CH"/>
              </w:rPr>
              <w:t>du dispositif</w:t>
            </w:r>
            <w:r w:rsidRPr="00503126">
              <w:rPr>
                <w:rFonts w:ascii="Arial" w:hAnsi="Arial" w:cs="Arial"/>
                <w:sz w:val="20"/>
                <w:szCs w:val="20"/>
                <w:lang w:eastAsia="fr-CH"/>
              </w:rPr>
              <w:t xml:space="preserve"> étatique </w:t>
            </w:r>
            <w:r>
              <w:rPr>
                <w:rFonts w:ascii="Arial" w:hAnsi="Arial" w:cs="Arial"/>
                <w:sz w:val="20"/>
                <w:szCs w:val="20"/>
                <w:lang w:eastAsia="fr-CH"/>
              </w:rPr>
              <w:t>et</w:t>
            </w:r>
            <w:r w:rsidRPr="00503126">
              <w:rPr>
                <w:rFonts w:ascii="Arial" w:hAnsi="Arial" w:cs="Arial"/>
                <w:sz w:val="20"/>
                <w:szCs w:val="20"/>
                <w:lang w:eastAsia="fr-CH"/>
              </w:rPr>
              <w:t xml:space="preserve"> paraétatique </w:t>
            </w:r>
            <w:r>
              <w:rPr>
                <w:rFonts w:ascii="Arial" w:hAnsi="Arial" w:cs="Arial"/>
                <w:sz w:val="20"/>
                <w:szCs w:val="20"/>
                <w:lang w:eastAsia="fr-CH"/>
              </w:rPr>
              <w:t>répond</w:t>
            </w:r>
            <w:r w:rsidRPr="00503126">
              <w:rPr>
                <w:rFonts w:ascii="Arial" w:hAnsi="Arial" w:cs="Arial"/>
                <w:sz w:val="20"/>
                <w:szCs w:val="20"/>
                <w:lang w:eastAsia="fr-CH"/>
              </w:rPr>
              <w:t xml:space="preserve">ant aux </w:t>
            </w:r>
            <w:r>
              <w:rPr>
                <w:rFonts w:ascii="Arial" w:hAnsi="Arial" w:cs="Arial"/>
                <w:sz w:val="20"/>
                <w:szCs w:val="20"/>
                <w:lang w:eastAsia="fr-CH"/>
              </w:rPr>
              <w:t>besoins</w:t>
            </w:r>
            <w:r w:rsidRPr="00503126">
              <w:rPr>
                <w:rFonts w:ascii="Arial" w:hAnsi="Arial" w:cs="Arial"/>
                <w:sz w:val="20"/>
                <w:szCs w:val="20"/>
                <w:lang w:eastAsia="fr-CH"/>
              </w:rPr>
              <w:t xml:space="preserve"> de prise en charge des adultes </w:t>
            </w:r>
            <w:r>
              <w:rPr>
                <w:rFonts w:ascii="Arial" w:hAnsi="Arial" w:cs="Arial"/>
                <w:sz w:val="20"/>
                <w:szCs w:val="20"/>
                <w:lang w:eastAsia="fr-CH"/>
              </w:rPr>
              <w:t>vivant avec un handicap,</w:t>
            </w:r>
            <w:r w:rsidRPr="00503126">
              <w:rPr>
                <w:rFonts w:ascii="Arial" w:hAnsi="Arial" w:cs="Arial"/>
                <w:sz w:val="20"/>
                <w:szCs w:val="20"/>
                <w:lang w:eastAsia="fr-CH"/>
              </w:rPr>
              <w:t xml:space="preserve"> </w:t>
            </w:r>
            <w:r w:rsidR="002A755E">
              <w:rPr>
                <w:rFonts w:ascii="Arial" w:hAnsi="Arial" w:cs="Arial"/>
                <w:sz w:val="20"/>
                <w:szCs w:val="20"/>
                <w:lang w:eastAsia="fr-CH"/>
              </w:rPr>
              <w:t>en situation</w:t>
            </w:r>
            <w:r w:rsidRPr="00503126">
              <w:rPr>
                <w:rFonts w:ascii="Arial" w:hAnsi="Arial" w:cs="Arial"/>
                <w:sz w:val="20"/>
                <w:szCs w:val="20"/>
                <w:lang w:eastAsia="fr-CH"/>
              </w:rPr>
              <w:t xml:space="preserve"> d’addiction</w:t>
            </w:r>
            <w:r w:rsidR="00B50C81">
              <w:rPr>
                <w:rFonts w:ascii="Arial" w:hAnsi="Arial" w:cs="Arial"/>
                <w:sz w:val="20"/>
                <w:szCs w:val="20"/>
                <w:lang w:eastAsia="fr-CH"/>
              </w:rPr>
              <w:t xml:space="preserve"> </w:t>
            </w:r>
            <w:r>
              <w:rPr>
                <w:rFonts w:ascii="Arial" w:hAnsi="Arial" w:cs="Arial"/>
                <w:sz w:val="20"/>
                <w:szCs w:val="20"/>
                <w:lang w:eastAsia="fr-CH"/>
              </w:rPr>
              <w:t xml:space="preserve">ou </w:t>
            </w:r>
            <w:r w:rsidR="002A755E">
              <w:rPr>
                <w:rFonts w:ascii="Arial" w:hAnsi="Arial" w:cs="Arial"/>
                <w:sz w:val="20"/>
                <w:szCs w:val="20"/>
                <w:lang w:eastAsia="fr-CH"/>
              </w:rPr>
              <w:t>de</w:t>
            </w:r>
            <w:r>
              <w:rPr>
                <w:rFonts w:ascii="Arial" w:hAnsi="Arial" w:cs="Arial"/>
                <w:sz w:val="20"/>
                <w:szCs w:val="20"/>
                <w:lang w:eastAsia="fr-CH"/>
              </w:rPr>
              <w:t xml:space="preserve"> graves difficultés sociales. Dans ce but, le SAHA </w:t>
            </w:r>
            <w:r w:rsidRPr="00503126">
              <w:rPr>
                <w:rFonts w:ascii="Arial" w:hAnsi="Arial" w:cs="Arial"/>
                <w:sz w:val="20"/>
                <w:szCs w:val="20"/>
                <w:lang w:eastAsia="fr-CH"/>
              </w:rPr>
              <w:t>est responsable de la planification, du financement et de la surveillance des institutions</w:t>
            </w:r>
            <w:r>
              <w:rPr>
                <w:rFonts w:ascii="Arial" w:hAnsi="Arial" w:cs="Arial"/>
                <w:sz w:val="20"/>
                <w:szCs w:val="20"/>
                <w:lang w:eastAsia="fr-CH"/>
              </w:rPr>
              <w:t xml:space="preserve"> ou organismes reconnu</w:t>
            </w:r>
            <w:r w:rsidRPr="00503126">
              <w:rPr>
                <w:rFonts w:ascii="Arial" w:hAnsi="Arial" w:cs="Arial"/>
                <w:sz w:val="20"/>
                <w:szCs w:val="20"/>
                <w:lang w:eastAsia="fr-CH"/>
              </w:rPr>
              <w:t>s</w:t>
            </w:r>
            <w:r>
              <w:rPr>
                <w:rFonts w:ascii="Arial" w:hAnsi="Arial" w:cs="Arial"/>
                <w:sz w:val="20"/>
                <w:szCs w:val="20"/>
                <w:lang w:eastAsia="fr-CH"/>
              </w:rPr>
              <w:t xml:space="preserve"> comme nécessaires à cette prise en charge.</w:t>
            </w:r>
          </w:p>
          <w:p w14:paraId="62341124" w14:textId="6A9228C5" w:rsidR="001D62E3" w:rsidRPr="00B13473" w:rsidRDefault="00B13473" w:rsidP="00B50C81">
            <w:pPr>
              <w:spacing w:after="60" w:line="240" w:lineRule="auto"/>
              <w:jc w:val="both"/>
              <w:rPr>
                <w:rFonts w:ascii="Arial" w:hAnsi="Arial" w:cs="Arial"/>
                <w:sz w:val="20"/>
                <w:szCs w:val="20"/>
                <w:lang w:eastAsia="fr-CH"/>
              </w:rPr>
            </w:pPr>
            <w:r w:rsidRPr="00503126">
              <w:rPr>
                <w:rFonts w:ascii="Arial" w:hAnsi="Arial" w:cs="Arial"/>
                <w:sz w:val="20"/>
                <w:szCs w:val="20"/>
                <w:lang w:eastAsia="fr-CH"/>
              </w:rPr>
              <w:t>Le SAHA s’assure également de la bonne orientation des futur</w:t>
            </w:r>
            <w:r w:rsidR="00B50C81">
              <w:rPr>
                <w:rFonts w:ascii="Arial" w:hAnsi="Arial" w:cs="Arial"/>
                <w:sz w:val="20"/>
                <w:szCs w:val="20"/>
                <w:lang w:eastAsia="fr-CH"/>
              </w:rPr>
              <w:t>-e-</w:t>
            </w:r>
            <w:r w:rsidRPr="00503126">
              <w:rPr>
                <w:rFonts w:ascii="Arial" w:hAnsi="Arial" w:cs="Arial"/>
                <w:sz w:val="20"/>
                <w:szCs w:val="20"/>
                <w:lang w:eastAsia="fr-CH"/>
              </w:rPr>
              <w:t xml:space="preserve">s bénéficiaires de prestations de ces </w:t>
            </w:r>
            <w:r w:rsidR="00B50C81">
              <w:rPr>
                <w:rFonts w:ascii="Arial" w:hAnsi="Arial" w:cs="Arial"/>
                <w:sz w:val="20"/>
                <w:szCs w:val="20"/>
                <w:lang w:eastAsia="fr-CH"/>
              </w:rPr>
              <w:t xml:space="preserve">entités </w:t>
            </w:r>
            <w:r>
              <w:rPr>
                <w:rFonts w:ascii="Arial" w:hAnsi="Arial" w:cs="Arial"/>
                <w:sz w:val="20"/>
                <w:szCs w:val="20"/>
                <w:lang w:eastAsia="fr-CH"/>
              </w:rPr>
              <w:t>et décide de la participation financière de ces bénéficiaires.</w:t>
            </w:r>
          </w:p>
        </w:tc>
      </w:tr>
      <w:tr w:rsidR="00273775" w:rsidRPr="00034DFE" w14:paraId="62341128" w14:textId="77777777" w:rsidTr="00273775">
        <w:trPr>
          <w:trHeight w:val="266"/>
        </w:trPr>
        <w:tc>
          <w:tcPr>
            <w:tcW w:w="1356" w:type="pct"/>
            <w:shd w:val="clear" w:color="auto" w:fill="auto"/>
            <w:tcMar>
              <w:top w:w="0" w:type="dxa"/>
              <w:left w:w="70" w:type="dxa"/>
              <w:bottom w:w="0" w:type="dxa"/>
              <w:right w:w="70" w:type="dxa"/>
            </w:tcMar>
            <w:hideMark/>
          </w:tcPr>
          <w:p w14:paraId="62341126"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Activités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1CBDE08E" w14:textId="4C02C9C7" w:rsidR="003F40AF" w:rsidRPr="003F40AF" w:rsidRDefault="003F40AF" w:rsidP="003F40AF">
            <w:pPr>
              <w:pStyle w:val="Texte"/>
              <w:numPr>
                <w:ilvl w:val="0"/>
                <w:numId w:val="1"/>
              </w:numPr>
              <w:tabs>
                <w:tab w:val="left" w:pos="327"/>
              </w:tabs>
              <w:overflowPunct w:val="0"/>
              <w:autoSpaceDE w:val="0"/>
              <w:autoSpaceDN w:val="0"/>
              <w:adjustRightInd w:val="0"/>
              <w:spacing w:line="160" w:lineRule="atLeast"/>
              <w:ind w:left="322"/>
              <w:textAlignment w:val="baseline"/>
              <w:rPr>
                <w:rFonts w:cs="Arial"/>
                <w:sz w:val="20"/>
                <w:szCs w:val="20"/>
              </w:rPr>
            </w:pPr>
            <w:r w:rsidRPr="003F40AF">
              <w:rPr>
                <w:rFonts w:cs="Arial"/>
                <w:sz w:val="20"/>
                <w:szCs w:val="20"/>
              </w:rPr>
              <w:t>Assurer</w:t>
            </w:r>
            <w:r w:rsidR="00B50C81">
              <w:rPr>
                <w:rFonts w:cs="Arial"/>
                <w:sz w:val="20"/>
                <w:szCs w:val="20"/>
              </w:rPr>
              <w:t>,</w:t>
            </w:r>
            <w:r w:rsidRPr="003F40AF">
              <w:rPr>
                <w:rFonts w:cs="Arial"/>
                <w:sz w:val="20"/>
                <w:szCs w:val="20"/>
              </w:rPr>
              <w:t xml:space="preserve"> de la conception</w:t>
            </w:r>
            <w:r w:rsidR="00B50C81">
              <w:rPr>
                <w:rFonts w:cs="Arial"/>
                <w:sz w:val="20"/>
                <w:szCs w:val="20"/>
              </w:rPr>
              <w:t xml:space="preserve"> à</w:t>
            </w:r>
            <w:r w:rsidRPr="003F40AF">
              <w:rPr>
                <w:rFonts w:cs="Arial"/>
                <w:sz w:val="20"/>
                <w:szCs w:val="20"/>
              </w:rPr>
              <w:t xml:space="preserve"> l’actualisation</w:t>
            </w:r>
            <w:r w:rsidR="00B50C81">
              <w:rPr>
                <w:rFonts w:cs="Arial"/>
                <w:sz w:val="20"/>
                <w:szCs w:val="20"/>
              </w:rPr>
              <w:t xml:space="preserve">, </w:t>
            </w:r>
            <w:r w:rsidRPr="003F40AF">
              <w:rPr>
                <w:rFonts w:cs="Arial"/>
                <w:sz w:val="20"/>
                <w:szCs w:val="20"/>
              </w:rPr>
              <w:t>un catalogue de prestations en faveur des personnes vivant avec un handicap (handicap physique, mental, psychique, addiction, grande précarité sociale) et de leurs proches</w:t>
            </w:r>
            <w:r w:rsidR="00B50C81">
              <w:rPr>
                <w:rFonts w:cs="Arial"/>
                <w:sz w:val="20"/>
                <w:szCs w:val="20"/>
              </w:rPr>
              <w:t>.</w:t>
            </w:r>
          </w:p>
          <w:p w14:paraId="3B5C6780" w14:textId="2203BF85" w:rsidR="003F40AF" w:rsidRPr="003F40AF" w:rsidRDefault="003F40AF" w:rsidP="003F40AF">
            <w:pPr>
              <w:pStyle w:val="Texte"/>
              <w:numPr>
                <w:ilvl w:val="0"/>
                <w:numId w:val="1"/>
              </w:numPr>
              <w:tabs>
                <w:tab w:val="left" w:pos="327"/>
              </w:tabs>
              <w:overflowPunct w:val="0"/>
              <w:autoSpaceDE w:val="0"/>
              <w:autoSpaceDN w:val="0"/>
              <w:adjustRightInd w:val="0"/>
              <w:spacing w:line="160" w:lineRule="atLeast"/>
              <w:ind w:left="322"/>
              <w:textAlignment w:val="baseline"/>
              <w:rPr>
                <w:rFonts w:cs="Arial"/>
                <w:sz w:val="20"/>
                <w:szCs w:val="20"/>
              </w:rPr>
            </w:pPr>
            <w:r w:rsidRPr="003F40AF">
              <w:rPr>
                <w:rFonts w:cs="Arial"/>
                <w:sz w:val="20"/>
                <w:szCs w:val="20"/>
              </w:rPr>
              <w:t>Garantir le suivi des dispositifs d'orientation, des rapports d’évaluation des besoins individuels et des situations complexes</w:t>
            </w:r>
            <w:r w:rsidR="00B50C81">
              <w:rPr>
                <w:rFonts w:cs="Arial"/>
                <w:sz w:val="20"/>
                <w:szCs w:val="20"/>
              </w:rPr>
              <w:t>.</w:t>
            </w:r>
          </w:p>
          <w:p w14:paraId="62FB7104" w14:textId="04D71E32" w:rsidR="003F40AF" w:rsidRPr="003F40AF" w:rsidRDefault="003F40AF" w:rsidP="003F40AF">
            <w:pPr>
              <w:pStyle w:val="Texte"/>
              <w:numPr>
                <w:ilvl w:val="0"/>
                <w:numId w:val="1"/>
              </w:numPr>
              <w:tabs>
                <w:tab w:val="left" w:pos="327"/>
              </w:tabs>
              <w:overflowPunct w:val="0"/>
              <w:autoSpaceDE w:val="0"/>
              <w:autoSpaceDN w:val="0"/>
              <w:adjustRightInd w:val="0"/>
              <w:spacing w:line="160" w:lineRule="atLeast"/>
              <w:ind w:left="322"/>
              <w:textAlignment w:val="baseline"/>
              <w:rPr>
                <w:rFonts w:cs="Arial"/>
                <w:sz w:val="20"/>
                <w:szCs w:val="20"/>
              </w:rPr>
            </w:pPr>
            <w:r w:rsidRPr="003F40AF">
              <w:rPr>
                <w:rFonts w:cs="Arial"/>
                <w:sz w:val="20"/>
                <w:szCs w:val="20"/>
              </w:rPr>
              <w:t>Veiller à la mise en place et au fonctionnement d’une instance d’indication dans le domaine Addiction</w:t>
            </w:r>
            <w:r w:rsidR="00B50C81">
              <w:rPr>
                <w:rFonts w:cs="Arial"/>
                <w:sz w:val="20"/>
                <w:szCs w:val="20"/>
              </w:rPr>
              <w:t>.</w:t>
            </w:r>
          </w:p>
          <w:p w14:paraId="632B8649" w14:textId="64AA1797" w:rsidR="003F40AF" w:rsidRPr="003F40AF" w:rsidRDefault="003F40AF" w:rsidP="003F40AF">
            <w:pPr>
              <w:pStyle w:val="Texte"/>
              <w:numPr>
                <w:ilvl w:val="0"/>
                <w:numId w:val="1"/>
              </w:numPr>
              <w:tabs>
                <w:tab w:val="left" w:pos="327"/>
              </w:tabs>
              <w:overflowPunct w:val="0"/>
              <w:autoSpaceDE w:val="0"/>
              <w:autoSpaceDN w:val="0"/>
              <w:adjustRightInd w:val="0"/>
              <w:spacing w:line="160" w:lineRule="atLeast"/>
              <w:ind w:left="322"/>
              <w:textAlignment w:val="baseline"/>
              <w:rPr>
                <w:rFonts w:cs="Arial"/>
                <w:sz w:val="20"/>
                <w:szCs w:val="20"/>
              </w:rPr>
            </w:pPr>
            <w:r w:rsidRPr="003F40AF">
              <w:rPr>
                <w:rFonts w:cs="Arial"/>
                <w:sz w:val="20"/>
                <w:szCs w:val="20"/>
              </w:rPr>
              <w:t>Assurer les analyses préalables au SAHA en collaboration avec les partenaires institutionnels afin de pouvoir garantir la mise en place et l’utilisation d’outils d’évaluation des besoins reconnus (p</w:t>
            </w:r>
            <w:r w:rsidR="00B50C81">
              <w:rPr>
                <w:rFonts w:cs="Arial"/>
                <w:sz w:val="20"/>
                <w:szCs w:val="20"/>
              </w:rPr>
              <w:t>. e</w:t>
            </w:r>
            <w:r w:rsidRPr="003F40AF">
              <w:rPr>
                <w:rFonts w:cs="Arial"/>
                <w:sz w:val="20"/>
                <w:szCs w:val="20"/>
              </w:rPr>
              <w:t>x. OLMIS, IBB ou IHP) permettant de vérifier l’adéquation les mesures proposées et les concepts d’accompagnement par les prestataires</w:t>
            </w:r>
            <w:r w:rsidR="00B50C81">
              <w:rPr>
                <w:rFonts w:cs="Arial"/>
                <w:sz w:val="20"/>
                <w:szCs w:val="20"/>
              </w:rPr>
              <w:t>.</w:t>
            </w:r>
            <w:r w:rsidRPr="003F40AF">
              <w:rPr>
                <w:rFonts w:cs="Arial"/>
                <w:sz w:val="20"/>
                <w:szCs w:val="20"/>
              </w:rPr>
              <w:t xml:space="preserve"> </w:t>
            </w:r>
          </w:p>
          <w:p w14:paraId="17CB8493" w14:textId="6C57F217" w:rsidR="003F40AF" w:rsidRPr="003F40AF" w:rsidRDefault="003F40AF" w:rsidP="003F40AF">
            <w:pPr>
              <w:pStyle w:val="Texte"/>
              <w:numPr>
                <w:ilvl w:val="0"/>
                <w:numId w:val="1"/>
              </w:numPr>
              <w:tabs>
                <w:tab w:val="left" w:pos="327"/>
              </w:tabs>
              <w:overflowPunct w:val="0"/>
              <w:autoSpaceDE w:val="0"/>
              <w:autoSpaceDN w:val="0"/>
              <w:adjustRightInd w:val="0"/>
              <w:spacing w:line="160" w:lineRule="atLeast"/>
              <w:ind w:left="322"/>
              <w:textAlignment w:val="baseline"/>
              <w:rPr>
                <w:rFonts w:cs="Arial"/>
                <w:sz w:val="20"/>
                <w:szCs w:val="20"/>
              </w:rPr>
            </w:pPr>
            <w:r w:rsidRPr="003F40AF">
              <w:rPr>
                <w:rFonts w:cs="Arial"/>
                <w:sz w:val="20"/>
                <w:szCs w:val="20"/>
              </w:rPr>
              <w:t>Contribuer activement à la conception et au suivi de la planification</w:t>
            </w:r>
            <w:r w:rsidR="00B50C81">
              <w:rPr>
                <w:rFonts w:cs="Arial"/>
                <w:sz w:val="20"/>
                <w:szCs w:val="20"/>
              </w:rPr>
              <w:t>.</w:t>
            </w:r>
            <w:r w:rsidRPr="003F40AF">
              <w:rPr>
                <w:rFonts w:cs="Arial"/>
                <w:sz w:val="20"/>
                <w:szCs w:val="20"/>
              </w:rPr>
              <w:t xml:space="preserve"> </w:t>
            </w:r>
          </w:p>
          <w:p w14:paraId="75A9BE03" w14:textId="04EF4E53" w:rsidR="003F40AF" w:rsidRPr="003F40AF" w:rsidRDefault="003F40AF" w:rsidP="003F40AF">
            <w:pPr>
              <w:pStyle w:val="Texte"/>
              <w:numPr>
                <w:ilvl w:val="0"/>
                <w:numId w:val="1"/>
              </w:numPr>
              <w:tabs>
                <w:tab w:val="left" w:pos="327"/>
              </w:tabs>
              <w:overflowPunct w:val="0"/>
              <w:autoSpaceDE w:val="0"/>
              <w:autoSpaceDN w:val="0"/>
              <w:adjustRightInd w:val="0"/>
              <w:spacing w:line="160" w:lineRule="atLeast"/>
              <w:ind w:left="322"/>
              <w:textAlignment w:val="baseline"/>
              <w:rPr>
                <w:rFonts w:cs="Arial"/>
                <w:sz w:val="20"/>
                <w:szCs w:val="20"/>
              </w:rPr>
            </w:pPr>
            <w:r w:rsidRPr="003F40AF">
              <w:rPr>
                <w:rFonts w:cs="Arial"/>
                <w:sz w:val="20"/>
                <w:szCs w:val="20"/>
              </w:rPr>
              <w:t xml:space="preserve">Piloter avec les partenaires des projets novateurs permettant </w:t>
            </w:r>
            <w:r w:rsidR="00A9106D">
              <w:rPr>
                <w:rFonts w:cs="Arial"/>
                <w:sz w:val="20"/>
                <w:szCs w:val="20"/>
              </w:rPr>
              <w:t>de diversifier les offres de prestations et amorcer un virage ambulatoire</w:t>
            </w:r>
            <w:r w:rsidR="00B50C81">
              <w:rPr>
                <w:rFonts w:cs="Arial"/>
                <w:sz w:val="20"/>
                <w:szCs w:val="20"/>
              </w:rPr>
              <w:t>.</w:t>
            </w:r>
          </w:p>
          <w:p w14:paraId="0BEB654A" w14:textId="6E8B14CB" w:rsidR="003F40AF" w:rsidRPr="003F40AF" w:rsidRDefault="003F40AF" w:rsidP="003F40AF">
            <w:pPr>
              <w:pStyle w:val="Texte"/>
              <w:numPr>
                <w:ilvl w:val="0"/>
                <w:numId w:val="1"/>
              </w:numPr>
              <w:tabs>
                <w:tab w:val="left" w:pos="327"/>
              </w:tabs>
              <w:overflowPunct w:val="0"/>
              <w:autoSpaceDE w:val="0"/>
              <w:autoSpaceDN w:val="0"/>
              <w:adjustRightInd w:val="0"/>
              <w:spacing w:line="160" w:lineRule="atLeast"/>
              <w:ind w:left="322"/>
              <w:textAlignment w:val="baseline"/>
              <w:rPr>
                <w:rFonts w:cs="Arial"/>
                <w:sz w:val="20"/>
                <w:szCs w:val="20"/>
              </w:rPr>
            </w:pPr>
            <w:r w:rsidRPr="003F40AF">
              <w:rPr>
                <w:rFonts w:cs="Arial"/>
                <w:sz w:val="20"/>
                <w:szCs w:val="20"/>
              </w:rPr>
              <w:t>Concevoir et garantir le suivi des procédures liées aux autorisation</w:t>
            </w:r>
            <w:r w:rsidR="00B50C81">
              <w:rPr>
                <w:rFonts w:cs="Arial"/>
                <w:sz w:val="20"/>
                <w:szCs w:val="20"/>
              </w:rPr>
              <w:t>s</w:t>
            </w:r>
            <w:r w:rsidRPr="003F40AF">
              <w:rPr>
                <w:rFonts w:cs="Arial"/>
                <w:sz w:val="20"/>
                <w:szCs w:val="20"/>
              </w:rPr>
              <w:t xml:space="preserve"> d'exploitation et à la reconnaissance des institutions au sens de la LIncA et de la LIPPI</w:t>
            </w:r>
            <w:r w:rsidR="00B50C81">
              <w:rPr>
                <w:rFonts w:cs="Arial"/>
                <w:sz w:val="20"/>
                <w:szCs w:val="20"/>
              </w:rPr>
              <w:t>.</w:t>
            </w:r>
            <w:r w:rsidRPr="003F40AF">
              <w:rPr>
                <w:rFonts w:cs="Arial"/>
                <w:sz w:val="20"/>
                <w:szCs w:val="20"/>
              </w:rPr>
              <w:t xml:space="preserve"> </w:t>
            </w:r>
          </w:p>
          <w:p w14:paraId="60998672" w14:textId="68A9A5C2" w:rsidR="003F40AF" w:rsidRPr="003F40AF" w:rsidRDefault="003F40AF" w:rsidP="003F40AF">
            <w:pPr>
              <w:pStyle w:val="Texte"/>
              <w:numPr>
                <w:ilvl w:val="0"/>
                <w:numId w:val="1"/>
              </w:numPr>
              <w:tabs>
                <w:tab w:val="left" w:pos="327"/>
              </w:tabs>
              <w:overflowPunct w:val="0"/>
              <w:autoSpaceDE w:val="0"/>
              <w:autoSpaceDN w:val="0"/>
              <w:adjustRightInd w:val="0"/>
              <w:spacing w:line="160" w:lineRule="atLeast"/>
              <w:ind w:left="322"/>
              <w:textAlignment w:val="baseline"/>
              <w:rPr>
                <w:rFonts w:cs="Arial"/>
                <w:sz w:val="20"/>
                <w:szCs w:val="20"/>
              </w:rPr>
            </w:pPr>
            <w:r w:rsidRPr="003F40AF">
              <w:rPr>
                <w:rFonts w:cs="Arial"/>
                <w:sz w:val="20"/>
                <w:szCs w:val="20"/>
              </w:rPr>
              <w:t xml:space="preserve">Concevoir et mettre en place un concept de surveillance qualité (établissement d’indicateurs qualité, suivi des procédures liées aux visites </w:t>
            </w:r>
            <w:r w:rsidR="00A9106D">
              <w:rPr>
                <w:rFonts w:cs="Arial"/>
                <w:sz w:val="20"/>
                <w:szCs w:val="20"/>
              </w:rPr>
              <w:t>sur site</w:t>
            </w:r>
            <w:r w:rsidRPr="003F40AF">
              <w:rPr>
                <w:rFonts w:cs="Arial"/>
                <w:sz w:val="20"/>
                <w:szCs w:val="20"/>
              </w:rPr>
              <w:t>, etc.)</w:t>
            </w:r>
            <w:r w:rsidR="00B50C81">
              <w:rPr>
                <w:rFonts w:cs="Arial"/>
                <w:sz w:val="20"/>
                <w:szCs w:val="20"/>
              </w:rPr>
              <w:t>.</w:t>
            </w:r>
          </w:p>
          <w:p w14:paraId="7CC7B6F3" w14:textId="4F48E09D" w:rsidR="003F40AF" w:rsidRPr="003F40AF" w:rsidRDefault="003F40AF" w:rsidP="003F40AF">
            <w:pPr>
              <w:pStyle w:val="Texte"/>
              <w:numPr>
                <w:ilvl w:val="0"/>
                <w:numId w:val="1"/>
              </w:numPr>
              <w:tabs>
                <w:tab w:val="left" w:pos="327"/>
              </w:tabs>
              <w:overflowPunct w:val="0"/>
              <w:autoSpaceDE w:val="0"/>
              <w:autoSpaceDN w:val="0"/>
              <w:adjustRightInd w:val="0"/>
              <w:spacing w:line="160" w:lineRule="atLeast"/>
              <w:ind w:left="322"/>
              <w:textAlignment w:val="baseline"/>
              <w:rPr>
                <w:rFonts w:cs="Arial"/>
                <w:sz w:val="20"/>
                <w:szCs w:val="20"/>
              </w:rPr>
            </w:pPr>
            <w:r w:rsidRPr="003F40AF">
              <w:rPr>
                <w:rFonts w:cs="Arial"/>
                <w:sz w:val="20"/>
                <w:szCs w:val="20"/>
              </w:rPr>
              <w:t>Piloter les projets du service, notamment dans la mise en place de bases de données, GED, statistiques</w:t>
            </w:r>
            <w:r w:rsidR="00B50C81">
              <w:rPr>
                <w:rFonts w:cs="Arial"/>
                <w:sz w:val="20"/>
                <w:szCs w:val="20"/>
              </w:rPr>
              <w:t>.</w:t>
            </w:r>
          </w:p>
          <w:p w14:paraId="62341127" w14:textId="77777777" w:rsidR="00BC476D" w:rsidRPr="00034DFE" w:rsidRDefault="00BC476D" w:rsidP="003F40AF">
            <w:pPr>
              <w:spacing w:before="120" w:after="60" w:line="240" w:lineRule="auto"/>
              <w:ind w:left="322"/>
              <w:jc w:val="both"/>
              <w:rPr>
                <w:rFonts w:ascii="Arial" w:hAnsi="Arial" w:cs="Arial"/>
                <w:sz w:val="20"/>
              </w:rPr>
            </w:pPr>
          </w:p>
        </w:tc>
      </w:tr>
      <w:tr w:rsidR="00273775" w:rsidRPr="00034DFE" w14:paraId="6234112B" w14:textId="77777777" w:rsidTr="00273775">
        <w:tc>
          <w:tcPr>
            <w:tcW w:w="1356" w:type="pct"/>
            <w:shd w:val="clear" w:color="auto" w:fill="auto"/>
            <w:tcMar>
              <w:top w:w="0" w:type="dxa"/>
              <w:left w:w="70" w:type="dxa"/>
              <w:bottom w:w="0" w:type="dxa"/>
              <w:right w:w="70" w:type="dxa"/>
            </w:tcMar>
            <w:hideMark/>
          </w:tcPr>
          <w:p w14:paraId="62341129"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lastRenderedPageBreak/>
              <w:t>Profil souhaité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4ABD01E" w14:textId="17854055" w:rsidR="00517A43" w:rsidRDefault="003F40AF" w:rsidP="003F40AF">
            <w:pPr>
              <w:spacing w:before="120" w:after="60" w:line="240" w:lineRule="auto"/>
              <w:jc w:val="both"/>
              <w:rPr>
                <w:rFonts w:ascii="Arial" w:hAnsi="Arial" w:cs="Arial"/>
                <w:sz w:val="20"/>
                <w:szCs w:val="20"/>
              </w:rPr>
            </w:pPr>
            <w:r w:rsidRPr="003F40AF">
              <w:rPr>
                <w:rFonts w:ascii="Arial" w:hAnsi="Arial" w:cs="Arial"/>
                <w:sz w:val="20"/>
                <w:szCs w:val="20"/>
              </w:rPr>
              <w:t>Master dans le domaine de l’éducation spécialisée, des sciences de l’éducation, en psychologie ou des sciences sociales ou</w:t>
            </w:r>
            <w:r w:rsidR="00613A21">
              <w:rPr>
                <w:rFonts w:ascii="Arial" w:hAnsi="Arial" w:cs="Arial"/>
                <w:sz w:val="20"/>
                <w:szCs w:val="20"/>
              </w:rPr>
              <w:t xml:space="preserve"> titre</w:t>
            </w:r>
            <w:r w:rsidRPr="003F40AF">
              <w:rPr>
                <w:rFonts w:ascii="Arial" w:hAnsi="Arial" w:cs="Arial"/>
                <w:sz w:val="20"/>
                <w:szCs w:val="20"/>
              </w:rPr>
              <w:t xml:space="preserve"> jugé équivalent</w:t>
            </w:r>
            <w:r>
              <w:rPr>
                <w:rFonts w:ascii="Arial" w:hAnsi="Arial" w:cs="Arial"/>
                <w:sz w:val="20"/>
                <w:szCs w:val="20"/>
              </w:rPr>
              <w:t>.</w:t>
            </w:r>
            <w:r w:rsidR="00517A43" w:rsidRPr="00517A43">
              <w:rPr>
                <w:rFonts w:ascii="Arial" w:hAnsi="Arial" w:cs="Arial"/>
                <w:sz w:val="20"/>
                <w:szCs w:val="20"/>
              </w:rPr>
              <w:t xml:space="preserve"> </w:t>
            </w:r>
          </w:p>
          <w:p w14:paraId="2F39B87B" w14:textId="6E01BD04" w:rsidR="003F40AF" w:rsidRPr="003F40AF" w:rsidRDefault="003F40AF" w:rsidP="003F40AF">
            <w:pPr>
              <w:spacing w:before="120" w:after="60" w:line="240" w:lineRule="auto"/>
              <w:jc w:val="both"/>
              <w:rPr>
                <w:rFonts w:ascii="Arial" w:hAnsi="Arial" w:cs="Arial"/>
                <w:sz w:val="20"/>
                <w:szCs w:val="20"/>
              </w:rPr>
            </w:pPr>
            <w:r w:rsidRPr="003F40AF">
              <w:rPr>
                <w:rFonts w:ascii="Arial" w:hAnsi="Arial" w:cs="Arial"/>
                <w:sz w:val="20"/>
                <w:szCs w:val="20"/>
              </w:rPr>
              <w:t>Expérience dans l’administration publique ou dans le domaine institutionnel (5 ans)</w:t>
            </w:r>
            <w:r>
              <w:rPr>
                <w:rFonts w:ascii="Arial" w:hAnsi="Arial" w:cs="Arial"/>
                <w:sz w:val="20"/>
                <w:szCs w:val="20"/>
              </w:rPr>
              <w:t xml:space="preserve">. </w:t>
            </w:r>
            <w:r w:rsidRPr="003F40AF">
              <w:rPr>
                <w:rFonts w:ascii="Arial" w:hAnsi="Arial" w:cs="Arial"/>
                <w:sz w:val="20"/>
                <w:szCs w:val="20"/>
              </w:rPr>
              <w:t>Expérience de poste à responsabilité et/ou dans la gestion de projets complexes (3-5 ans)</w:t>
            </w:r>
            <w:r w:rsidR="00613A21">
              <w:rPr>
                <w:rFonts w:ascii="Arial" w:hAnsi="Arial" w:cs="Arial"/>
                <w:sz w:val="20"/>
                <w:szCs w:val="20"/>
              </w:rPr>
              <w:t>.</w:t>
            </w:r>
            <w:r w:rsidRPr="003F40AF">
              <w:rPr>
                <w:rFonts w:ascii="Arial" w:hAnsi="Arial" w:cs="Arial"/>
                <w:sz w:val="20"/>
                <w:szCs w:val="20"/>
              </w:rPr>
              <w:t xml:space="preserve"> </w:t>
            </w:r>
          </w:p>
          <w:p w14:paraId="7D67B64C" w14:textId="46E098C6" w:rsidR="003F40AF" w:rsidRPr="003F40AF" w:rsidRDefault="003F40AF" w:rsidP="003F40AF">
            <w:pPr>
              <w:spacing w:before="120" w:after="60" w:line="240" w:lineRule="auto"/>
              <w:jc w:val="both"/>
              <w:rPr>
                <w:rFonts w:ascii="Arial" w:hAnsi="Arial" w:cs="Arial"/>
                <w:sz w:val="20"/>
                <w:szCs w:val="20"/>
              </w:rPr>
            </w:pPr>
            <w:r w:rsidRPr="003F40AF">
              <w:rPr>
                <w:rFonts w:ascii="Arial" w:hAnsi="Arial" w:cs="Arial"/>
                <w:sz w:val="20"/>
                <w:szCs w:val="20"/>
              </w:rPr>
              <w:t>Très bonne connaissance du domaine lié à l’accompagnement et à l’hébergement des personnes en situation de handicap, d’addiction et de grande précarité sociale</w:t>
            </w:r>
            <w:r>
              <w:rPr>
                <w:rFonts w:ascii="Arial" w:hAnsi="Arial" w:cs="Arial"/>
                <w:sz w:val="20"/>
                <w:szCs w:val="20"/>
              </w:rPr>
              <w:t>.</w:t>
            </w:r>
          </w:p>
          <w:p w14:paraId="0EC988B5" w14:textId="77777777" w:rsidR="003F40AF" w:rsidRPr="003F40AF" w:rsidRDefault="003F40AF" w:rsidP="003F40AF">
            <w:pPr>
              <w:spacing w:before="120" w:after="60" w:line="240" w:lineRule="auto"/>
              <w:jc w:val="both"/>
              <w:rPr>
                <w:rFonts w:ascii="Arial" w:hAnsi="Arial" w:cs="Arial"/>
                <w:sz w:val="20"/>
                <w:szCs w:val="20"/>
              </w:rPr>
            </w:pPr>
            <w:r w:rsidRPr="003F40AF">
              <w:rPr>
                <w:rFonts w:ascii="Arial" w:hAnsi="Arial" w:cs="Arial"/>
                <w:sz w:val="20"/>
                <w:szCs w:val="20"/>
              </w:rPr>
              <w:t xml:space="preserve">Capacités relationnelles et sociales avérées, bonne expression orale, savoir s’organiser et gérer son temps de travail. </w:t>
            </w:r>
          </w:p>
          <w:p w14:paraId="6234112A" w14:textId="4262F700" w:rsidR="00CA0596" w:rsidRPr="00034DFE" w:rsidRDefault="003F40AF" w:rsidP="003F40AF">
            <w:pPr>
              <w:spacing w:before="120" w:after="60" w:line="240" w:lineRule="auto"/>
              <w:jc w:val="both"/>
              <w:rPr>
                <w:rFonts w:ascii="Arial" w:hAnsi="Arial" w:cs="Arial"/>
                <w:sz w:val="20"/>
              </w:rPr>
            </w:pPr>
            <w:r w:rsidRPr="003F40AF">
              <w:rPr>
                <w:rFonts w:ascii="Arial" w:hAnsi="Arial" w:cs="Arial"/>
                <w:sz w:val="20"/>
                <w:szCs w:val="20"/>
              </w:rPr>
              <w:t>Excellente capacité d’analyse, de synthèse et rédactionnelle. Proactivité, orientation solution et flexibilité.</w:t>
            </w:r>
          </w:p>
        </w:tc>
      </w:tr>
      <w:tr w:rsidR="00273775" w:rsidRPr="00034DFE" w14:paraId="6234112E" w14:textId="77777777" w:rsidTr="00273775">
        <w:tc>
          <w:tcPr>
            <w:tcW w:w="1356" w:type="pct"/>
            <w:shd w:val="clear" w:color="auto" w:fill="auto"/>
            <w:tcMar>
              <w:top w:w="0" w:type="dxa"/>
              <w:left w:w="70" w:type="dxa"/>
              <w:bottom w:w="0" w:type="dxa"/>
              <w:right w:w="70" w:type="dxa"/>
            </w:tcMar>
            <w:hideMark/>
          </w:tcPr>
          <w:p w14:paraId="6234112C"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Lieu de travail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234112D" w14:textId="15E248C9" w:rsidR="00BC476D" w:rsidRPr="00034DFE" w:rsidRDefault="00517A43" w:rsidP="001229A6">
            <w:pPr>
              <w:spacing w:before="120" w:after="60" w:line="240" w:lineRule="auto"/>
              <w:jc w:val="both"/>
              <w:rPr>
                <w:rFonts w:ascii="Arial" w:hAnsi="Arial" w:cs="Arial"/>
                <w:sz w:val="20"/>
              </w:rPr>
            </w:pPr>
            <w:r>
              <w:rPr>
                <w:rFonts w:ascii="Arial" w:hAnsi="Arial" w:cs="Arial"/>
                <w:sz w:val="20"/>
              </w:rPr>
              <w:t>Neuchâtel</w:t>
            </w:r>
          </w:p>
        </w:tc>
      </w:tr>
      <w:tr w:rsidR="00273775" w:rsidRPr="00034DFE" w14:paraId="62341132" w14:textId="77777777" w:rsidTr="00273775">
        <w:tc>
          <w:tcPr>
            <w:tcW w:w="1356" w:type="pct"/>
            <w:shd w:val="clear" w:color="auto" w:fill="auto"/>
            <w:noWrap/>
            <w:tcMar>
              <w:top w:w="0" w:type="dxa"/>
              <w:left w:w="70" w:type="dxa"/>
              <w:bottom w:w="0" w:type="dxa"/>
              <w:right w:w="70" w:type="dxa"/>
            </w:tcMar>
            <w:hideMark/>
          </w:tcPr>
          <w:p w14:paraId="6234112F" w14:textId="77777777" w:rsidR="007D496A" w:rsidRPr="00133D2B" w:rsidRDefault="00CA0596" w:rsidP="001229A6">
            <w:pPr>
              <w:spacing w:before="120" w:after="60" w:line="240" w:lineRule="auto"/>
              <w:rPr>
                <w:rFonts w:ascii="Arial" w:hAnsi="Arial" w:cs="Arial"/>
                <w:b/>
                <w:color w:val="548DD4" w:themeColor="text2" w:themeTint="99"/>
                <w:sz w:val="20"/>
              </w:rPr>
            </w:pPr>
            <w:r w:rsidRPr="00133D2B">
              <w:rPr>
                <w:rFonts w:ascii="Arial" w:hAnsi="Arial" w:cs="Arial"/>
                <w:b/>
                <w:color w:val="548DD4" w:themeColor="text2" w:themeTint="99"/>
                <w:sz w:val="20"/>
              </w:rPr>
              <w:t xml:space="preserve">Entrée en </w:t>
            </w:r>
            <w:r w:rsidR="00A1039A">
              <w:rPr>
                <w:rFonts w:ascii="Arial" w:hAnsi="Arial" w:cs="Arial"/>
                <w:b/>
                <w:color w:val="548DD4" w:themeColor="text2" w:themeTint="99"/>
                <w:sz w:val="20"/>
              </w:rPr>
              <w:t>fonction </w:t>
            </w:r>
            <w:r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4153FB6" w14:textId="6C838061" w:rsidR="00FC1C47" w:rsidRDefault="003F40AF" w:rsidP="001229A6">
            <w:pPr>
              <w:spacing w:before="120" w:after="60" w:line="240" w:lineRule="auto"/>
              <w:rPr>
                <w:rFonts w:ascii="Arial" w:hAnsi="Arial" w:cs="Arial"/>
                <w:sz w:val="20"/>
              </w:rPr>
            </w:pPr>
            <w:r>
              <w:rPr>
                <w:rFonts w:ascii="Arial" w:hAnsi="Arial" w:cs="Arial"/>
                <w:sz w:val="20"/>
              </w:rPr>
              <w:t>1</w:t>
            </w:r>
            <w:r w:rsidRPr="003F40AF">
              <w:rPr>
                <w:rFonts w:ascii="Arial" w:hAnsi="Arial" w:cs="Arial"/>
                <w:sz w:val="20"/>
                <w:vertAlign w:val="superscript"/>
              </w:rPr>
              <w:t>er</w:t>
            </w:r>
            <w:r>
              <w:rPr>
                <w:rFonts w:ascii="Arial" w:hAnsi="Arial" w:cs="Arial"/>
                <w:sz w:val="20"/>
              </w:rPr>
              <w:t xml:space="preserve"> </w:t>
            </w:r>
            <w:r w:rsidR="00A9106D">
              <w:rPr>
                <w:rFonts w:ascii="Arial" w:hAnsi="Arial" w:cs="Arial"/>
                <w:sz w:val="20"/>
              </w:rPr>
              <w:t>septembre</w:t>
            </w:r>
            <w:r>
              <w:rPr>
                <w:rFonts w:ascii="Arial" w:hAnsi="Arial" w:cs="Arial"/>
                <w:sz w:val="20"/>
              </w:rPr>
              <w:t xml:space="preserve"> 2022</w:t>
            </w:r>
            <w:r w:rsidR="00A9106D">
              <w:rPr>
                <w:rFonts w:ascii="Arial" w:hAnsi="Arial" w:cs="Arial"/>
                <w:sz w:val="20"/>
              </w:rPr>
              <w:t xml:space="preserve"> ou dès que possible</w:t>
            </w:r>
          </w:p>
          <w:p w14:paraId="62341131" w14:textId="63DAACBB" w:rsidR="00F61334" w:rsidRPr="00034DFE" w:rsidRDefault="00F61334" w:rsidP="001229A6">
            <w:pPr>
              <w:spacing w:before="120" w:after="60" w:line="240" w:lineRule="auto"/>
              <w:rPr>
                <w:rFonts w:ascii="Arial" w:hAnsi="Arial" w:cs="Arial"/>
                <w:sz w:val="20"/>
              </w:rPr>
            </w:pPr>
            <w:r>
              <w:rPr>
                <w:rFonts w:ascii="Arial" w:hAnsi="Arial" w:cs="Arial"/>
                <w:sz w:val="20"/>
              </w:rPr>
              <w:t>À compétence égale, la préférence sera donnée à une personne vivant avec un handicap.</w:t>
            </w:r>
          </w:p>
        </w:tc>
      </w:tr>
      <w:tr w:rsidR="00273775" w:rsidRPr="00920BA3" w14:paraId="62341135" w14:textId="77777777" w:rsidTr="00273775">
        <w:tc>
          <w:tcPr>
            <w:tcW w:w="1356" w:type="pct"/>
            <w:shd w:val="clear" w:color="auto" w:fill="auto"/>
            <w:noWrap/>
            <w:tcMar>
              <w:top w:w="0" w:type="dxa"/>
              <w:left w:w="70" w:type="dxa"/>
              <w:bottom w:w="0" w:type="dxa"/>
              <w:right w:w="70" w:type="dxa"/>
            </w:tcMar>
            <w:hideMark/>
          </w:tcPr>
          <w:p w14:paraId="62341133" w14:textId="77777777" w:rsidR="007D496A"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Délai de postulation </w:t>
            </w:r>
            <w:r w:rsidR="00CA0596" w:rsidRPr="00133D2B">
              <w:rPr>
                <w:rFonts w:ascii="Arial" w:hAnsi="Arial" w:cs="Arial"/>
                <w:b/>
                <w:color w:val="548DD4" w:themeColor="text2" w:themeTint="99"/>
                <w:sz w:val="20"/>
              </w:rPr>
              <w:t>:</w:t>
            </w:r>
          </w:p>
        </w:tc>
        <w:tc>
          <w:tcPr>
            <w:tcW w:w="3644" w:type="pct"/>
            <w:shd w:val="clear" w:color="auto" w:fill="auto"/>
            <w:tcMar>
              <w:top w:w="0" w:type="dxa"/>
              <w:left w:w="70" w:type="dxa"/>
              <w:bottom w:w="0" w:type="dxa"/>
              <w:right w:w="70" w:type="dxa"/>
            </w:tcMar>
            <w:vAlign w:val="center"/>
            <w:hideMark/>
          </w:tcPr>
          <w:p w14:paraId="62341134" w14:textId="61FCEDBE" w:rsidR="00CA0596" w:rsidRPr="00920BA3" w:rsidRDefault="004206F0" w:rsidP="00BC476D">
            <w:pPr>
              <w:spacing w:before="120" w:after="60" w:line="240" w:lineRule="auto"/>
              <w:rPr>
                <w:rFonts w:ascii="Arial" w:hAnsi="Arial" w:cs="Arial"/>
                <w:color w:val="000000" w:themeColor="text1"/>
                <w:sz w:val="20"/>
              </w:rPr>
            </w:pPr>
            <w:r>
              <w:rPr>
                <w:rFonts w:ascii="Arial" w:hAnsi="Arial" w:cs="Arial"/>
                <w:color w:val="000000" w:themeColor="text1"/>
                <w:sz w:val="20"/>
              </w:rPr>
              <w:t>7 août</w:t>
            </w:r>
            <w:r w:rsidR="00A06440">
              <w:rPr>
                <w:rFonts w:ascii="Arial" w:hAnsi="Arial" w:cs="Arial"/>
                <w:color w:val="000000" w:themeColor="text1"/>
                <w:sz w:val="20"/>
              </w:rPr>
              <w:t xml:space="preserve"> 2022</w:t>
            </w:r>
          </w:p>
        </w:tc>
      </w:tr>
      <w:tr w:rsidR="00273775" w:rsidRPr="00034DFE" w14:paraId="62341138" w14:textId="77777777" w:rsidTr="00273775">
        <w:tc>
          <w:tcPr>
            <w:tcW w:w="1356" w:type="pct"/>
            <w:tcMar>
              <w:top w:w="0" w:type="dxa"/>
              <w:left w:w="70" w:type="dxa"/>
              <w:bottom w:w="0" w:type="dxa"/>
              <w:right w:w="70" w:type="dxa"/>
            </w:tcMar>
            <w:hideMark/>
          </w:tcPr>
          <w:p w14:paraId="62341136" w14:textId="77777777" w:rsidR="00CA0596" w:rsidRPr="00133D2B" w:rsidRDefault="00A1039A" w:rsidP="001229A6">
            <w:pPr>
              <w:spacing w:before="120" w:after="60" w:line="240" w:lineRule="auto"/>
              <w:rPr>
                <w:rFonts w:ascii="Arial" w:hAnsi="Arial" w:cs="Arial"/>
                <w:b/>
                <w:color w:val="548DD4" w:themeColor="text2" w:themeTint="99"/>
                <w:sz w:val="20"/>
              </w:rPr>
            </w:pPr>
            <w:r>
              <w:rPr>
                <w:rFonts w:ascii="Arial" w:hAnsi="Arial" w:cs="Arial"/>
                <w:b/>
                <w:color w:val="548DD4" w:themeColor="text2" w:themeTint="99"/>
                <w:sz w:val="20"/>
              </w:rPr>
              <w:t>Renseignements </w:t>
            </w:r>
            <w:r w:rsidR="00CA0596" w:rsidRPr="00133D2B">
              <w:rPr>
                <w:rFonts w:ascii="Arial" w:hAnsi="Arial" w:cs="Arial"/>
                <w:b/>
                <w:color w:val="548DD4" w:themeColor="text2" w:themeTint="99"/>
                <w:sz w:val="20"/>
              </w:rPr>
              <w:t>:</w:t>
            </w:r>
          </w:p>
        </w:tc>
        <w:tc>
          <w:tcPr>
            <w:tcW w:w="3644" w:type="pct"/>
            <w:tcMar>
              <w:top w:w="0" w:type="dxa"/>
              <w:left w:w="70" w:type="dxa"/>
              <w:bottom w:w="0" w:type="dxa"/>
              <w:right w:w="70" w:type="dxa"/>
            </w:tcMar>
            <w:vAlign w:val="center"/>
            <w:hideMark/>
          </w:tcPr>
          <w:p w14:paraId="62341137" w14:textId="429C8B38" w:rsidR="00CA0596" w:rsidRPr="00034DFE" w:rsidRDefault="00517A43" w:rsidP="001229A6">
            <w:pPr>
              <w:spacing w:before="120" w:after="60" w:line="240" w:lineRule="auto"/>
              <w:jc w:val="both"/>
              <w:rPr>
                <w:rFonts w:ascii="Arial" w:hAnsi="Arial" w:cs="Arial"/>
                <w:sz w:val="20"/>
              </w:rPr>
            </w:pPr>
            <w:r w:rsidRPr="00B13DAA">
              <w:rPr>
                <w:rFonts w:ascii="Arial" w:hAnsi="Arial" w:cs="Arial"/>
                <w:sz w:val="20"/>
                <w:szCs w:val="20"/>
              </w:rPr>
              <w:t>M</w:t>
            </w:r>
            <w:r>
              <w:rPr>
                <w:rFonts w:ascii="Arial" w:hAnsi="Arial" w:cs="Arial"/>
                <w:sz w:val="20"/>
                <w:szCs w:val="20"/>
              </w:rPr>
              <w:t>me Magaly Hanselmann, cheffe du SAHA, tél. 032 889 49 65</w:t>
            </w:r>
          </w:p>
        </w:tc>
      </w:tr>
    </w:tbl>
    <w:p w14:paraId="6234113A" w14:textId="693873A5" w:rsidR="00DA6283" w:rsidRDefault="00DA6283" w:rsidP="00DA6283">
      <w:pPr>
        <w:rPr>
          <w:rFonts w:ascii="Arial" w:hAnsi="Arial" w:cs="Arial"/>
          <w:sz w:val="20"/>
          <w:szCs w:val="20"/>
        </w:rPr>
      </w:pPr>
    </w:p>
    <w:sectPr w:rsidR="00DA6283" w:rsidSect="00053885">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012BBB"/>
    <w:multiLevelType w:val="hybridMultilevel"/>
    <w:tmpl w:val="46EE681E"/>
    <w:lvl w:ilvl="0" w:tplc="FDAE9EF2">
      <w:numFmt w:val="bullet"/>
      <w:lvlText w:val="-"/>
      <w:lvlJc w:val="left"/>
      <w:pPr>
        <w:ind w:left="720" w:hanging="360"/>
      </w:pPr>
      <w:rPr>
        <w:rFonts w:ascii="Arial" w:eastAsiaTheme="minorHAnsi"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7845374E"/>
    <w:multiLevelType w:val="hybridMultilevel"/>
    <w:tmpl w:val="DDB8669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596"/>
    <w:rsid w:val="00007B27"/>
    <w:rsid w:val="00022183"/>
    <w:rsid w:val="00034DFE"/>
    <w:rsid w:val="00053885"/>
    <w:rsid w:val="000815A2"/>
    <w:rsid w:val="00106ED3"/>
    <w:rsid w:val="001229A6"/>
    <w:rsid w:val="00133D2B"/>
    <w:rsid w:val="0016712D"/>
    <w:rsid w:val="001D62E3"/>
    <w:rsid w:val="001E44A7"/>
    <w:rsid w:val="0021319E"/>
    <w:rsid w:val="00273775"/>
    <w:rsid w:val="002A39EA"/>
    <w:rsid w:val="002A755E"/>
    <w:rsid w:val="002C5824"/>
    <w:rsid w:val="002D045F"/>
    <w:rsid w:val="0035096E"/>
    <w:rsid w:val="003C62A0"/>
    <w:rsid w:val="003F40AF"/>
    <w:rsid w:val="00400E2B"/>
    <w:rsid w:val="004206F0"/>
    <w:rsid w:val="004250E8"/>
    <w:rsid w:val="00517A43"/>
    <w:rsid w:val="00541220"/>
    <w:rsid w:val="005B662B"/>
    <w:rsid w:val="005C709F"/>
    <w:rsid w:val="00613A21"/>
    <w:rsid w:val="00614D38"/>
    <w:rsid w:val="006526FC"/>
    <w:rsid w:val="00664000"/>
    <w:rsid w:val="00670707"/>
    <w:rsid w:val="00673817"/>
    <w:rsid w:val="0075271E"/>
    <w:rsid w:val="007D496A"/>
    <w:rsid w:val="00885AD2"/>
    <w:rsid w:val="008B7B2A"/>
    <w:rsid w:val="00920BA3"/>
    <w:rsid w:val="009400D4"/>
    <w:rsid w:val="00975E57"/>
    <w:rsid w:val="009C28C9"/>
    <w:rsid w:val="009F7547"/>
    <w:rsid w:val="009F7576"/>
    <w:rsid w:val="00A06440"/>
    <w:rsid w:val="00A1039A"/>
    <w:rsid w:val="00A54D4F"/>
    <w:rsid w:val="00A564B7"/>
    <w:rsid w:val="00A9106D"/>
    <w:rsid w:val="00AC57E7"/>
    <w:rsid w:val="00AE3CB3"/>
    <w:rsid w:val="00B02119"/>
    <w:rsid w:val="00B13473"/>
    <w:rsid w:val="00B50C81"/>
    <w:rsid w:val="00BA2F8D"/>
    <w:rsid w:val="00BC476D"/>
    <w:rsid w:val="00BF39BD"/>
    <w:rsid w:val="00C328A1"/>
    <w:rsid w:val="00C635D5"/>
    <w:rsid w:val="00CA0596"/>
    <w:rsid w:val="00CC3700"/>
    <w:rsid w:val="00CC6558"/>
    <w:rsid w:val="00CE677C"/>
    <w:rsid w:val="00D66412"/>
    <w:rsid w:val="00DA6283"/>
    <w:rsid w:val="00DD6E3F"/>
    <w:rsid w:val="00DF4075"/>
    <w:rsid w:val="00F30840"/>
    <w:rsid w:val="00F61334"/>
    <w:rsid w:val="00FB37E5"/>
    <w:rsid w:val="00FC1C4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41117"/>
  <w15:docId w15:val="{AA2532E2-DA33-4BE7-9E51-AC1C93EAD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A059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A0596"/>
    <w:rPr>
      <w:rFonts w:ascii="Tahoma" w:hAnsi="Tahoma" w:cs="Tahoma"/>
      <w:sz w:val="16"/>
      <w:szCs w:val="16"/>
    </w:rPr>
  </w:style>
  <w:style w:type="character" w:styleId="Lienhypertexte">
    <w:name w:val="Hyperlink"/>
    <w:basedOn w:val="Policepardfaut"/>
    <w:uiPriority w:val="99"/>
    <w:unhideWhenUsed/>
    <w:rsid w:val="00CA0596"/>
    <w:rPr>
      <w:color w:val="0000FF" w:themeColor="hyperlink"/>
      <w:u w:val="single"/>
    </w:rPr>
  </w:style>
  <w:style w:type="paragraph" w:customStyle="1" w:styleId="NEntete2">
    <w:name w:val="N_Entete_2"/>
    <w:basedOn w:val="Normal"/>
    <w:rsid w:val="00920BA3"/>
    <w:pPr>
      <w:overflowPunct w:val="0"/>
      <w:autoSpaceDE w:val="0"/>
      <w:autoSpaceDN w:val="0"/>
      <w:adjustRightInd w:val="0"/>
      <w:spacing w:before="40" w:after="20" w:line="240" w:lineRule="auto"/>
      <w:ind w:right="5527"/>
      <w:textAlignment w:val="baseline"/>
    </w:pPr>
    <w:rPr>
      <w:rFonts w:ascii="Arial" w:eastAsia="Times New Roman" w:hAnsi="Arial" w:cs="Times New Roman"/>
      <w:caps/>
      <w:sz w:val="14"/>
      <w:szCs w:val="20"/>
      <w:lang w:val="fr-FR" w:eastAsia="fr-FR"/>
    </w:rPr>
  </w:style>
  <w:style w:type="paragraph" w:customStyle="1" w:styleId="NEntete1">
    <w:name w:val="N_Entete_1"/>
    <w:basedOn w:val="Normal"/>
    <w:next w:val="Normal"/>
    <w:rsid w:val="00920BA3"/>
    <w:pPr>
      <w:overflowPunct w:val="0"/>
      <w:autoSpaceDE w:val="0"/>
      <w:autoSpaceDN w:val="0"/>
      <w:adjustRightInd w:val="0"/>
      <w:spacing w:after="20" w:line="240" w:lineRule="auto"/>
      <w:ind w:right="5527"/>
      <w:textAlignment w:val="baseline"/>
    </w:pPr>
    <w:rPr>
      <w:rFonts w:ascii="Arial" w:eastAsia="Times New Roman" w:hAnsi="Arial" w:cs="Times New Roman"/>
      <w:b/>
      <w:caps/>
      <w:sz w:val="16"/>
      <w:szCs w:val="20"/>
      <w:lang w:val="fr-FR" w:eastAsia="fr-FR"/>
    </w:rPr>
  </w:style>
  <w:style w:type="character" w:styleId="Lienhypertextesuivivisit">
    <w:name w:val="FollowedHyperlink"/>
    <w:basedOn w:val="Policepardfaut"/>
    <w:uiPriority w:val="99"/>
    <w:semiHidden/>
    <w:unhideWhenUsed/>
    <w:rsid w:val="0016712D"/>
    <w:rPr>
      <w:color w:val="800080" w:themeColor="followedHyperlink"/>
      <w:u w:val="single"/>
    </w:rPr>
  </w:style>
  <w:style w:type="paragraph" w:customStyle="1" w:styleId="Texte">
    <w:name w:val="Texte"/>
    <w:basedOn w:val="Normal"/>
    <w:rsid w:val="00B13473"/>
    <w:pPr>
      <w:spacing w:before="120" w:after="120" w:line="240" w:lineRule="auto"/>
      <w:jc w:val="both"/>
    </w:pPr>
    <w:rPr>
      <w:rFonts w:ascii="Arial" w:eastAsia="Times New Roman" w:hAnsi="Arial" w:cs="Times New Roman"/>
      <w:color w:val="333333"/>
      <w:sz w:val="18"/>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18902">
      <w:bodyDiv w:val="1"/>
      <w:marLeft w:val="0"/>
      <w:marRight w:val="0"/>
      <w:marTop w:val="0"/>
      <w:marBottom w:val="0"/>
      <w:divBdr>
        <w:top w:val="none" w:sz="0" w:space="0" w:color="auto"/>
        <w:left w:val="none" w:sz="0" w:space="0" w:color="auto"/>
        <w:bottom w:val="none" w:sz="0" w:space="0" w:color="auto"/>
        <w:right w:val="none" w:sz="0" w:space="0" w:color="auto"/>
      </w:divBdr>
      <w:divsChild>
        <w:div w:id="2009867250">
          <w:marLeft w:val="0"/>
          <w:marRight w:val="0"/>
          <w:marTop w:val="0"/>
          <w:marBottom w:val="0"/>
          <w:divBdr>
            <w:top w:val="none" w:sz="0" w:space="0" w:color="auto"/>
            <w:left w:val="none" w:sz="0" w:space="0" w:color="auto"/>
            <w:bottom w:val="none" w:sz="0" w:space="0" w:color="auto"/>
            <w:right w:val="none" w:sz="0" w:space="0" w:color="auto"/>
          </w:divBdr>
        </w:div>
      </w:divsChild>
    </w:div>
    <w:div w:id="1588267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gif"/><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KeywordTaxHTField xmlns="6beae8ba-3ce8-4dd8-9000-dbc7efd09272">
      <Terms xmlns="http://schemas.microsoft.com/office/infopath/2007/PartnerControls"/>
    </TaxKeywordTaxHTField>
    <IntraNeSyncPartner xmlns="http://schemas.microsoft.com/sharepoint/v3">false</IntraNeSyncPartner>
    <IntraNeTransmitterTaxHTField xmlns="http://schemas.microsoft.com/sharepoint/v3">
      <Terms xmlns="http://schemas.microsoft.com/office/infopath/2007/PartnerControls">
        <TermInfo xmlns="http://schemas.microsoft.com/office/infopath/2007/PartnerControls">
          <TermName xmlns="http://schemas.microsoft.com/office/infopath/2007/PartnerControls">SRHE</TermName>
          <TermId xmlns="http://schemas.microsoft.com/office/infopath/2007/PartnerControls">9ff667b5-bc10-4c87-88bd-54f8b792b8b2</TermId>
        </TermInfo>
      </Terms>
    </IntraNeTransmitterTaxHTField>
    <IntraNeThematicTaxHTField xmlns="http://schemas.microsoft.com/sharepoint/v3">
      <Terms xmlns="http://schemas.microsoft.com/office/infopath/2007/PartnerControls">
        <TermInfo xmlns="http://schemas.microsoft.com/office/infopath/2007/PartnerControls">
          <TermName xmlns="http://schemas.microsoft.com/office/infopath/2007/PartnerControls">Ressources humaines</TermName>
          <TermId xmlns="http://schemas.microsoft.com/office/infopath/2007/PartnerControls">42ba3fc1-d9de-456b-848c-d23d53b225aa</TermId>
        </TermInfo>
      </Terms>
    </IntraNeThematicTaxHTField>
    <IntraNeTargetAudienceTaxHTField xmlns="303bccf4-e4f6-4542-a471-0396cbca5208">
      <Terms xmlns="http://schemas.microsoft.com/office/infopath/2007/PartnerControls">
        <TermInfo xmlns="http://schemas.microsoft.com/office/infopath/2007/PartnerControls">
          <TermName xmlns="http://schemas.microsoft.com/office/infopath/2007/PartnerControls">Administration cantonale</TermName>
          <TermId xmlns="http://schemas.microsoft.com/office/infopath/2007/PartnerControls">9e3ca1ef-67b7-4457-a1ff-e655024e850a</TermId>
        </TermInfo>
      </Terms>
    </IntraNeTargetAudienceTaxHTField>
    <PublishingExpirationDate xmlns="http://schemas.microsoft.com/sharepoint/v3" xsi:nil="true"/>
    <IntraNeInformationsTypeTaxHTField xmlns="http://schemas.microsoft.com/sharepoint/v3">
      <Terms xmlns="http://schemas.microsoft.com/office/infopath/2007/PartnerControls"/>
    </IntraNeInformationsTypeTaxHTField>
    <PublishingStartDate xmlns="http://schemas.microsoft.com/sharepoint/v3" xsi:nil="true"/>
    <TaxCatchAll xmlns="6beae8ba-3ce8-4dd8-9000-dbc7efd09272">
      <Value>26</Value>
      <Value>37</Value>
      <Value>1</Value>
    </TaxCatchAll>
    <_dlc_DocId xmlns="6beae8ba-3ce8-4dd8-9000-dbc7efd09272">PUBLIC-873711770-77</_dlc_DocId>
    <_dlc_DocIdUrl xmlns="6beae8ba-3ce8-4dd8-9000-dbc7efd09272">
      <Url>https://intranet.ne.ch/SRHE/Conduite-personnel/_layouts/15/DocIdRedir.aspx?ID=PUBLIC-873711770-77</Url>
      <Description>PUBLIC-873711770-77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B04EB959CA3A34A85077BB3383979FA" ma:contentTypeVersion="6" ma:contentTypeDescription="Crée un document." ma:contentTypeScope="" ma:versionID="d2d237cfd0b493bc163f9c5bb6b38843">
  <xsd:schema xmlns:xsd="http://www.w3.org/2001/XMLSchema" xmlns:xs="http://www.w3.org/2001/XMLSchema" xmlns:p="http://schemas.microsoft.com/office/2006/metadata/properties" xmlns:ns1="http://schemas.microsoft.com/sharepoint/v3" xmlns:ns2="6beae8ba-3ce8-4dd8-9000-dbc7efd09272" xmlns:ns3="303bccf4-e4f6-4542-a471-0396cbca5208" targetNamespace="http://schemas.microsoft.com/office/2006/metadata/properties" ma:root="true" ma:fieldsID="2b886f2142c558ba9a42411e3078ba62" ns1:_="" ns2:_="" ns3:_="">
    <xsd:import namespace="http://schemas.microsoft.com/sharepoint/v3"/>
    <xsd:import namespace="6beae8ba-3ce8-4dd8-9000-dbc7efd09272"/>
    <xsd:import namespace="303bccf4-e4f6-4542-a471-0396cbca5208"/>
    <xsd:element name="properties">
      <xsd:complexType>
        <xsd:sequence>
          <xsd:element name="documentManagement">
            <xsd:complexType>
              <xsd:all>
                <xsd:element ref="ns1:IntraNeTransmitterTaxHTField" minOccurs="0"/>
                <xsd:element ref="ns2:TaxCatchAll" minOccurs="0"/>
                <xsd:element ref="ns2:TaxCatchAllLabel" minOccurs="0"/>
                <xsd:element ref="ns1:IntraNeInformationsTypeTaxHTField" minOccurs="0"/>
                <xsd:element ref="ns3:IntraNeTargetAudienceTaxHTField" minOccurs="0"/>
                <xsd:element ref="ns1:IntraNeThematicTaxHTField" minOccurs="0"/>
                <xsd:element ref="ns2:TaxKeywordTaxHTField" minOccurs="0"/>
                <xsd:element ref="ns1:PublishingStartDate" minOccurs="0"/>
                <xsd:element ref="ns1:PublishingExpirationDate" minOccurs="0"/>
                <xsd:element ref="ns1:_dlc_ExpireDateSaved" minOccurs="0"/>
                <xsd:element ref="ns1:_dlc_ExpireDate" minOccurs="0"/>
                <xsd:element ref="ns1:_dlc_Exempt" minOccurs="0"/>
                <xsd:element ref="ns1:IntraNeSyncPartner"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ntraNeTransmitterTaxHTField" ma:index="8" nillable="true" ma:taxonomy="true" ma:internalName="IntraNeTransmitterTaxHTField" ma:taxonomyFieldName="IntraNeTransmitter" ma:displayName="Émetteurs" ma:fieldId="{93674c06-6a43-4b57-b3d6-2bc097157155}" ma:sspId="e0dc1823-f953-4a4c-a748-d8b8a7f8cf52" ma:termSetId="e820e8dc-a595-4f06-a30a-fbbe9b5627fa" ma:anchorId="00000000-0000-0000-0000-000000000000" ma:open="false" ma:isKeyword="false">
      <xsd:complexType>
        <xsd:sequence>
          <xsd:element ref="pc:Terms" minOccurs="0" maxOccurs="1"/>
        </xsd:sequence>
      </xsd:complexType>
    </xsd:element>
    <xsd:element name="IntraNeInformationsTypeTaxHTField" ma:index="12" nillable="true" ma:taxonomy="true" ma:internalName="IntraNeInformationsTypeTaxHTField" ma:taxonomyFieldName="IntraNeInformationsType" ma:displayName="Type d'informations" ma:fieldId="{2fb01684-d27f-4f8d-bedc-aa8fffebeaf4}" ma:taxonomyMulti="true" ma:sspId="e0dc1823-f953-4a4c-a748-d8b8a7f8cf52" ma:termSetId="17ab0a1c-1dbf-4701-b215-649d188d294f" ma:anchorId="00000000-0000-0000-0000-000000000000" ma:open="false" ma:isKeyword="false">
      <xsd:complexType>
        <xsd:sequence>
          <xsd:element ref="pc:Terms" minOccurs="0" maxOccurs="1"/>
        </xsd:sequence>
      </xsd:complexType>
    </xsd:element>
    <xsd:element name="IntraNeThematicTaxHTField" ma:index="16" nillable="true" ma:taxonomy="true" ma:internalName="IntraNeThematicTaxHTField" ma:taxonomyFieldName="IntraNeThematic" ma:displayName="Thématique" ma:fieldId="{0ce3c18a-28ac-4ab9-8153-e0551c39f6bb}" ma:taxonomyMulti="true" ma:sspId="e0dc1823-f953-4a4c-a748-d8b8a7f8cf52" ma:termSetId="31383dd0-91c1-411d-8363-176150bdeeb1" ma:anchorId="00000000-0000-0000-0000-000000000000" ma:open="false" ma:isKeyword="false">
      <xsd:complexType>
        <xsd:sequence>
          <xsd:element ref="pc:Terms" minOccurs="0" maxOccurs="1"/>
        </xsd:sequence>
      </xsd:complexType>
    </xsd:element>
    <xsd:element name="PublishingStartDate" ma:index="20"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21"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element name="_dlc_ExpireDateSaved" ma:index="22" nillable="true" ma:displayName="Date d’expiration d’origine" ma:description="" ma:hidden="true" ma:internalName="_dlc_ExpireDateSaved" ma:readOnly="true">
      <xsd:simpleType>
        <xsd:restriction base="dms:DateTime"/>
      </xsd:simpleType>
    </xsd:element>
    <xsd:element name="_dlc_ExpireDate" ma:index="23" nillable="true" ma:displayName="Date d’expiration" ma:description="" ma:hidden="true" ma:internalName="_dlc_ExpireDate" ma:readOnly="true">
      <xsd:simpleType>
        <xsd:restriction base="dms:DateTime"/>
      </xsd:simpleType>
    </xsd:element>
    <xsd:element name="_dlc_Exempt" ma:index="24" nillable="true" ma:displayName="Exempt de la stratégie" ma:description="" ma:hidden="true" ma:internalName="_dlc_Exempt" ma:readOnly="true">
      <xsd:simpleType>
        <xsd:restriction base="dms:Unknown"/>
      </xsd:simpleType>
    </xsd:element>
    <xsd:element name="IntraNeSyncPartner" ma:index="25" nillable="true" ma:displayName="Synchronisation avec partenaires" ma:default="0" ma:internalName="IntraNeSyncPartner">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beae8ba-3ce8-4dd8-9000-dbc7efd09272" elementFormDefault="qualified">
    <xsd:import namespace="http://schemas.microsoft.com/office/2006/documentManagement/types"/>
    <xsd:import namespace="http://schemas.microsoft.com/office/infopath/2007/PartnerControls"/>
    <xsd:element name="TaxCatchAll" ma:index="9" nillable="true" ma:displayName="Colonne Attraper tout de Taxonomie" ma:description="" ma:hidden="true" ma:list="{229d3ddd-074d-4a87-bd4f-f07cd833aec4}" ma:internalName="TaxCatchAll" ma:showField="CatchAllData"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Colonne Attraper tout de Taxonomie1" ma:description="" ma:hidden="true" ma:list="{229d3ddd-074d-4a87-bd4f-f07cd833aec4}" ma:internalName="TaxCatchAllLabel" ma:readOnly="true" ma:showField="CatchAllDataLabel" ma:web="6beae8ba-3ce8-4dd8-9000-dbc7efd09272">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TaxKeyword" ma:displayName="Mots clés d’entreprise" ma:fieldId="{23f27201-bee3-471e-b2e7-b64fd8b7ca38}" ma:taxonomyMulti="true" ma:sspId="e0dc1823-f953-4a4c-a748-d8b8a7f8cf52" ma:termSetId="00000000-0000-0000-0000-000000000000" ma:anchorId="00000000-0000-0000-0000-000000000000" ma:open="true" ma:isKeyword="true">
      <xsd:complexType>
        <xsd:sequence>
          <xsd:element ref="pc:Terms" minOccurs="0" maxOccurs="1"/>
        </xsd:sequence>
      </xsd:complexType>
    </xsd:element>
    <xsd:element name="_dlc_DocId" ma:index="26" nillable="true" ma:displayName="Valeur d’ID de document" ma:description="Valeur de l’ID de document affecté à cet élément." ma:internalName="_dlc_DocId" ma:readOnly="true">
      <xsd:simpleType>
        <xsd:restriction base="dms:Text"/>
      </xsd:simpleType>
    </xsd:element>
    <xsd:element name="_dlc_DocIdUrl" ma:index="27"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element name="SharedWithUsers" ma:index="29"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3bccf4-e4f6-4542-a471-0396cbca5208" elementFormDefault="qualified">
    <xsd:import namespace="http://schemas.microsoft.com/office/2006/documentManagement/types"/>
    <xsd:import namespace="http://schemas.microsoft.com/office/infopath/2007/PartnerControls"/>
    <xsd:element name="IntraNeTargetAudienceTaxHTField" ma:index="14" nillable="true" ma:taxonomy="true" ma:internalName="IntraNeTargetAudienceTaxHTField" ma:taxonomyFieldName="IntraNeTargetAudience" ma:displayName="Public cible" ma:default="-1;#Administration cantonale|9e3ca1ef-67b7-4457-a1ff-e655024e850a" ma:fieldId="{5634df79-6ae6-4795-bf66-536436fa9800}" ma:taxonomyMulti="true" ma:sspId="e0dc1823-f953-4a4c-a748-d8b8a7f8cf52" ma:termSetId="ee240775-05fc-4926-a526-8bf8109b707f"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DF64C-2B2E-438C-96E1-11EF516057D5}">
  <ds:schemaRefs>
    <ds:schemaRef ds:uri="http://schemas.microsoft.com/sharepoint/events"/>
  </ds:schemaRefs>
</ds:datastoreItem>
</file>

<file path=customXml/itemProps2.xml><?xml version="1.0" encoding="utf-8"?>
<ds:datastoreItem xmlns:ds="http://schemas.openxmlformats.org/officeDocument/2006/customXml" ds:itemID="{C4081E0B-2FCE-4F18-8E50-42DE14A77AC7}">
  <ds:schemaRefs>
    <ds:schemaRef ds:uri="http://schemas.microsoft.com/sharepoint/v3/contenttype/forms"/>
  </ds:schemaRefs>
</ds:datastoreItem>
</file>

<file path=customXml/itemProps3.xml><?xml version="1.0" encoding="utf-8"?>
<ds:datastoreItem xmlns:ds="http://schemas.openxmlformats.org/officeDocument/2006/customXml" ds:itemID="{996EF017-860E-49D0-BDF0-44637B1BCC29}">
  <ds:schemaRefs>
    <ds:schemaRef ds:uri="http://schemas.microsoft.com/sharepoint/v3"/>
    <ds:schemaRef ds:uri="http://purl.org/dc/terms/"/>
    <ds:schemaRef ds:uri="http://schemas.openxmlformats.org/package/2006/metadata/core-properties"/>
    <ds:schemaRef ds:uri="303bccf4-e4f6-4542-a471-0396cbca5208"/>
    <ds:schemaRef ds:uri="http://purl.org/dc/dcmitype/"/>
    <ds:schemaRef ds:uri="http://schemas.microsoft.com/office/infopath/2007/PartnerControls"/>
    <ds:schemaRef ds:uri="http://purl.org/dc/elements/1.1/"/>
    <ds:schemaRef ds:uri="http://schemas.microsoft.com/office/2006/documentManagement/types"/>
    <ds:schemaRef ds:uri="6beae8ba-3ce8-4dd8-9000-dbc7efd0927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9BBF0D1-C9E5-4D82-A866-919A83DF25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eae8ba-3ce8-4dd8-9000-dbc7efd09272"/>
    <ds:schemaRef ds:uri="303bccf4-e4f6-4542-a471-0396cbca52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8AF31B-725C-43EC-BCCF-42A947EF0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2923</Characters>
  <Application>Microsoft Office Word</Application>
  <DocSecurity>4</DocSecurity>
  <Lines>24</Lines>
  <Paragraphs>6</Paragraphs>
  <ScaleCrop>false</ScaleCrop>
  <HeadingPairs>
    <vt:vector size="2" baseType="variant">
      <vt:variant>
        <vt:lpstr>Titre</vt:lpstr>
      </vt:variant>
      <vt:variant>
        <vt:i4>1</vt:i4>
      </vt:variant>
    </vt:vector>
  </HeadingPairs>
  <TitlesOfParts>
    <vt:vector size="1" baseType="lpstr">
      <vt:lpstr>Modèle d'annonce à compléter</vt:lpstr>
    </vt:vector>
  </TitlesOfParts>
  <Company>SIEN</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d'annonce à compléter</dc:title>
  <dc:creator>SIEN</dc:creator>
  <cp:lastModifiedBy>Bourquard Froidevaux Anne</cp:lastModifiedBy>
  <cp:revision>2</cp:revision>
  <cp:lastPrinted>2022-05-12T09:57:00Z</cp:lastPrinted>
  <dcterms:created xsi:type="dcterms:W3CDTF">2022-07-14T08:45:00Z</dcterms:created>
  <dcterms:modified xsi:type="dcterms:W3CDTF">2022-07-14T08:45:00Z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0x0101006B04EB959CA3A34A85077BB3383979FA</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d7a04828-22a8-4f9b-a115-142124fd7565</vt:lpwstr>
  </property>
  <property fmtid="{D5CDD505-2E9C-101B-9397-08002B2CF9AE}" pid="6" name="IntraNeTargetAudience">
    <vt:lpwstr>1;#Administration cantonale|9e3ca1ef-67b7-4457-a1ff-e655024e850a</vt:lpwstr>
  </property>
  <property fmtid="{D5CDD505-2E9C-101B-9397-08002B2CF9AE}" pid="7" name="TaxKeyword">
    <vt:lpwstr/>
  </property>
  <property fmtid="{D5CDD505-2E9C-101B-9397-08002B2CF9AE}" pid="8" name="IntraNeThematic">
    <vt:lpwstr>37;#Ressources humaines|42ba3fc1-d9de-456b-848c-d23d53b225aa</vt:lpwstr>
  </property>
  <property fmtid="{D5CDD505-2E9C-101B-9397-08002B2CF9AE}" pid="9" name="IntraNeInformationsType">
    <vt:lpwstr/>
  </property>
  <property fmtid="{D5CDD505-2E9C-101B-9397-08002B2CF9AE}" pid="10" name="IntraNeTransmitter">
    <vt:lpwstr>26;#SRHE|9ff667b5-bc10-4c87-88bd-54f8b792b8b2</vt:lpwstr>
  </property>
</Properties>
</file>